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79" w:rsidRPr="0066713D" w:rsidRDefault="00192879" w:rsidP="00192879">
      <w:pPr>
        <w:spacing w:after="120"/>
        <w:ind w:left="360"/>
        <w:jc w:val="center"/>
        <w:rPr>
          <w:rFonts w:ascii="TH SarabunPSK" w:hAnsi="TH SarabunPSK" w:cs="TH SarabunPSK"/>
          <w:b/>
          <w:bCs/>
          <w:color w:val="2E74B5"/>
          <w:sz w:val="50"/>
          <w:szCs w:val="50"/>
        </w:rPr>
      </w:pPr>
      <w:r w:rsidRPr="0066713D">
        <w:rPr>
          <w:rFonts w:ascii="TH SarabunPSK" w:hAnsi="TH SarabunPSK" w:cs="TH SarabunPSK" w:hint="cs"/>
          <w:b/>
          <w:bCs/>
          <w:color w:val="2E74B5"/>
          <w:sz w:val="50"/>
          <w:szCs w:val="50"/>
          <w:cs/>
        </w:rPr>
        <w:t>ประกาศ</w:t>
      </w:r>
      <w:r>
        <w:rPr>
          <w:rFonts w:ascii="TH SarabunPSK" w:hAnsi="TH SarabunPSK" w:cs="TH SarabunPSK" w:hint="cs"/>
          <w:b/>
          <w:bCs/>
          <w:color w:val="2E74B5"/>
          <w:sz w:val="50"/>
          <w:szCs w:val="50"/>
          <w:cs/>
        </w:rPr>
        <w:t>องค์การบริหารส่วนตำบลห้วยปริก</w:t>
      </w:r>
    </w:p>
    <w:p w:rsidR="00192879" w:rsidRPr="0055086F" w:rsidRDefault="00192879" w:rsidP="00192879">
      <w:pPr>
        <w:spacing w:after="12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5086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เรื่อง  การยื่นแบบแสดงรายการและชำระภาษี  ประจำปี  ๒๕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61</w:t>
      </w:r>
    </w:p>
    <w:p w:rsidR="00192879" w:rsidRDefault="00192879" w:rsidP="00192879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</w:p>
    <w:p w:rsidR="00192879" w:rsidRPr="002F7F1C" w:rsidRDefault="00192879" w:rsidP="00192879">
      <w:pPr>
        <w:spacing w:after="120"/>
        <w:ind w:left="360"/>
        <w:jc w:val="center"/>
        <w:rPr>
          <w:rFonts w:ascii="TH SarabunPSK" w:hAnsi="TH SarabunPSK" w:cs="TH SarabunPSK" w:hint="cs"/>
          <w:sz w:val="10"/>
          <w:szCs w:val="10"/>
          <w:cs/>
        </w:rPr>
      </w:pPr>
    </w:p>
    <w:tbl>
      <w:tblPr>
        <w:tblW w:w="11023" w:type="dxa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3827"/>
      </w:tblGrid>
      <w:tr w:rsidR="00192879" w:rsidRPr="00676FD2" w:rsidTr="006F3E4B">
        <w:tc>
          <w:tcPr>
            <w:tcW w:w="3510" w:type="dxa"/>
            <w:shd w:val="clear" w:color="auto" w:fill="auto"/>
          </w:tcPr>
          <w:p w:rsidR="00192879" w:rsidRPr="000E2C87" w:rsidRDefault="00192879" w:rsidP="006F3E4B">
            <w:pPr>
              <w:spacing w:after="120"/>
              <w:ind w:left="360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192879" w:rsidRPr="0055086F" w:rsidRDefault="00192879" w:rsidP="006F3E4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 w:rsidRPr="0055086F"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  <w:t>ภาษีโรงเรือนและที่ดิน</w:t>
            </w:r>
          </w:p>
          <w:p w:rsidR="00192879" w:rsidRPr="000E2C87" w:rsidRDefault="00192879" w:rsidP="006F3E4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E2C8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--------------------------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---------------------------------</w:t>
            </w:r>
            <w:r w:rsidRPr="000E2C8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---------</w:t>
            </w:r>
          </w:p>
          <w:p w:rsidR="00192879" w:rsidRPr="0055086F" w:rsidRDefault="00192879" w:rsidP="006F3E4B">
            <w:pPr>
              <w:spacing w:after="120"/>
              <w:jc w:val="center"/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</w:pPr>
            <w:r w:rsidRPr="0055086F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ยื่นแบบ</w:t>
            </w:r>
            <w:r w:rsidRPr="0055086F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แสดงรายการ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เพื่อเสียภาษี  (</w:t>
            </w:r>
            <w:proofErr w:type="spellStart"/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ภ.ร.ด</w:t>
            </w:r>
            <w:proofErr w:type="spellEnd"/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.2)</w:t>
            </w:r>
          </w:p>
          <w:p w:rsidR="00192879" w:rsidRPr="0055086F" w:rsidRDefault="00192879" w:rsidP="006F3E4B">
            <w:pPr>
              <w:spacing w:after="12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55086F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ตั้งแต่</w:t>
            </w:r>
            <w:r w:rsidRPr="0055086F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วันที่</w:t>
            </w:r>
            <w:r w:rsidRPr="0055086F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2</w:t>
            </w:r>
            <w:r w:rsidRPr="0055086F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 มกราคม  </w:t>
            </w:r>
            <w:r w:rsidRPr="0055086F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61</w:t>
            </w:r>
          </w:p>
          <w:p w:rsidR="00192879" w:rsidRPr="0055086F" w:rsidRDefault="00192879" w:rsidP="006F3E4B">
            <w:pPr>
              <w:spacing w:after="12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55086F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ถึง</w:t>
            </w:r>
          </w:p>
          <w:p w:rsidR="00192879" w:rsidRPr="0055086F" w:rsidRDefault="00192879" w:rsidP="006F3E4B">
            <w:pPr>
              <w:spacing w:after="120"/>
              <w:jc w:val="center"/>
              <w:rPr>
                <w:rFonts w:ascii="TH SarabunPSK" w:hAnsi="TH SarabunPSK" w:cs="TH SarabunPSK" w:hint="cs"/>
                <w:color w:val="00B050"/>
                <w:sz w:val="32"/>
                <w:szCs w:val="32"/>
              </w:rPr>
            </w:pPr>
            <w:r w:rsidRPr="0055086F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วันที่  28</w:t>
            </w:r>
            <w:r w:rsidRPr="0055086F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 กุมภาพันธ์  </w:t>
            </w:r>
            <w:r w:rsidRPr="0055086F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61</w:t>
            </w:r>
          </w:p>
          <w:p w:rsidR="00192879" w:rsidRPr="00310E78" w:rsidRDefault="00192879" w:rsidP="00740EE3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086F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ชำระภาษีภายใน  30  วัน  นับแต่วันถัดจากวันที่ได้รับแจ้งการประเมิน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</w:t>
            </w:r>
            <w:r w:rsidR="00740EE3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ภ.ร.ด</w:t>
            </w:r>
            <w:proofErr w:type="spellEnd"/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.8)</w:t>
            </w:r>
          </w:p>
        </w:tc>
        <w:tc>
          <w:tcPr>
            <w:tcW w:w="3686" w:type="dxa"/>
            <w:shd w:val="clear" w:color="auto" w:fill="auto"/>
          </w:tcPr>
          <w:p w:rsidR="00192879" w:rsidRPr="000E2C87" w:rsidRDefault="00192879" w:rsidP="006F3E4B">
            <w:pPr>
              <w:spacing w:after="120"/>
              <w:ind w:left="360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192879" w:rsidRPr="0055086F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55086F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  <w:t>ภาษีป้าย</w:t>
            </w:r>
          </w:p>
          <w:p w:rsidR="00192879" w:rsidRPr="005A6557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E2C8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---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---------</w:t>
            </w:r>
            <w:r w:rsidRPr="000E2C8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-----------------------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---------------------------------</w:t>
            </w:r>
          </w:p>
          <w:p w:rsidR="00192879" w:rsidRPr="0066713D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 w:hint="cs"/>
                <w:color w:val="2E74B5"/>
                <w:sz w:val="32"/>
                <w:szCs w:val="32"/>
              </w:rPr>
            </w:pPr>
            <w:r w:rsidRPr="0066713D">
              <w:rPr>
                <w:rFonts w:ascii="TH SarabunPSK" w:hAnsi="TH SarabunPSK" w:cs="TH SarabunPSK"/>
                <w:color w:val="2E74B5"/>
                <w:sz w:val="32"/>
                <w:szCs w:val="32"/>
                <w:cs/>
              </w:rPr>
              <w:t>ยื่นแบบ</w:t>
            </w:r>
            <w:r w:rsidRPr="0066713D"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แสดงรายการ</w:t>
            </w:r>
            <w:r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เพื่อเสียภาษี  (</w:t>
            </w:r>
            <w:proofErr w:type="spellStart"/>
            <w:r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.1)</w:t>
            </w:r>
          </w:p>
          <w:p w:rsidR="00192879" w:rsidRPr="0066713D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/>
                <w:color w:val="2E74B5"/>
                <w:sz w:val="32"/>
                <w:szCs w:val="32"/>
              </w:rPr>
            </w:pPr>
            <w:r w:rsidRPr="0066713D">
              <w:rPr>
                <w:rFonts w:ascii="TH SarabunPSK" w:hAnsi="TH SarabunPSK" w:cs="TH SarabunPSK"/>
                <w:color w:val="2E74B5"/>
                <w:sz w:val="32"/>
                <w:szCs w:val="32"/>
                <w:cs/>
              </w:rPr>
              <w:t xml:space="preserve"> ตั้งแต่</w:t>
            </w:r>
            <w:r w:rsidRPr="0066713D"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วันที่</w:t>
            </w:r>
            <w:r w:rsidRPr="0066713D">
              <w:rPr>
                <w:rFonts w:ascii="TH SarabunPSK" w:hAnsi="TH SarabunPSK" w:cs="TH SarabunPSK"/>
                <w:color w:val="2E74B5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2</w:t>
            </w:r>
            <w:r w:rsidRPr="0066713D"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 xml:space="preserve"> </w:t>
            </w:r>
            <w:r w:rsidRPr="0066713D">
              <w:rPr>
                <w:rFonts w:ascii="TH SarabunPSK" w:hAnsi="TH SarabunPSK" w:cs="TH SarabunPSK"/>
                <w:color w:val="2E74B5"/>
                <w:sz w:val="32"/>
                <w:szCs w:val="32"/>
                <w:cs/>
              </w:rPr>
              <w:t xml:space="preserve"> มกราคม  </w:t>
            </w:r>
            <w:r w:rsidRPr="0066713D"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61</w:t>
            </w:r>
          </w:p>
          <w:p w:rsidR="00192879" w:rsidRPr="0066713D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/>
                <w:color w:val="2E74B5"/>
                <w:sz w:val="32"/>
                <w:szCs w:val="32"/>
              </w:rPr>
            </w:pPr>
            <w:r w:rsidRPr="0066713D">
              <w:rPr>
                <w:rFonts w:ascii="TH SarabunPSK" w:hAnsi="TH SarabunPSK" w:cs="TH SarabunPSK"/>
                <w:color w:val="2E74B5"/>
                <w:sz w:val="32"/>
                <w:szCs w:val="32"/>
                <w:cs/>
              </w:rPr>
              <w:t>ถึง</w:t>
            </w:r>
          </w:p>
          <w:p w:rsidR="00192879" w:rsidRPr="0066713D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 w:hint="cs"/>
                <w:color w:val="2E74B5"/>
                <w:sz w:val="32"/>
                <w:szCs w:val="32"/>
              </w:rPr>
            </w:pPr>
            <w:r w:rsidRPr="0066713D"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วันที่  31</w:t>
            </w:r>
            <w:r w:rsidRPr="0066713D">
              <w:rPr>
                <w:rFonts w:ascii="TH SarabunPSK" w:hAnsi="TH SarabunPSK" w:cs="TH SarabunPSK"/>
                <w:color w:val="2E74B5"/>
                <w:sz w:val="32"/>
                <w:szCs w:val="32"/>
                <w:cs/>
              </w:rPr>
              <w:t xml:space="preserve">  มีนาคม  </w:t>
            </w:r>
            <w:r w:rsidRPr="0066713D"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61</w:t>
            </w:r>
          </w:p>
          <w:p w:rsidR="00192879" w:rsidRPr="0066713D" w:rsidRDefault="00192879" w:rsidP="006F3E4B">
            <w:pPr>
              <w:spacing w:after="120"/>
              <w:jc w:val="center"/>
              <w:rPr>
                <w:rFonts w:ascii="TH SarabunPSK" w:hAnsi="TH SarabunPSK" w:cs="TH SarabunPSK"/>
                <w:color w:val="2E74B5"/>
                <w:sz w:val="32"/>
                <w:szCs w:val="32"/>
              </w:rPr>
            </w:pPr>
            <w:r w:rsidRPr="0066713D"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ชำระภาษีภายใน 15  วัน  นับตั้งแต่วันที่</w:t>
            </w:r>
          </w:p>
          <w:p w:rsidR="00192879" w:rsidRPr="00676FD2" w:rsidRDefault="00192879" w:rsidP="006F3E4B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6713D"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ได้รับแจ้งการประเมิน</w:t>
            </w:r>
          </w:p>
        </w:tc>
        <w:tc>
          <w:tcPr>
            <w:tcW w:w="3827" w:type="dxa"/>
            <w:shd w:val="clear" w:color="auto" w:fill="auto"/>
          </w:tcPr>
          <w:p w:rsidR="00192879" w:rsidRPr="000E2C87" w:rsidRDefault="00192879" w:rsidP="006F3E4B">
            <w:pPr>
              <w:spacing w:after="120"/>
              <w:ind w:left="360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192879" w:rsidRPr="0055086F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6"/>
                <w:szCs w:val="36"/>
              </w:rPr>
            </w:pPr>
            <w:r w:rsidRPr="0055086F">
              <w:rPr>
                <w:rFonts w:ascii="TH SarabunPSK" w:hAnsi="TH SarabunPSK" w:cs="TH SarabunPSK"/>
                <w:b/>
                <w:bCs/>
                <w:color w:val="00B050"/>
                <w:sz w:val="36"/>
                <w:szCs w:val="36"/>
                <w:cs/>
              </w:rPr>
              <w:t>ภาษีบำรุงท้องที่</w:t>
            </w:r>
          </w:p>
          <w:p w:rsidR="00192879" w:rsidRPr="0055086F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0"/>
                <w:szCs w:val="20"/>
              </w:rPr>
            </w:pPr>
            <w:r w:rsidRPr="0055086F">
              <w:rPr>
                <w:rFonts w:ascii="TH SarabunPSK" w:hAnsi="TH SarabunPSK" w:cs="TH SarabunPSK"/>
                <w:b/>
                <w:bCs/>
                <w:color w:val="7030A0"/>
                <w:sz w:val="20"/>
                <w:szCs w:val="20"/>
              </w:rPr>
              <w:t>------------------------------------------------------------</w:t>
            </w:r>
          </w:p>
          <w:p w:rsidR="00192879" w:rsidRPr="0055086F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5086F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ชำระภาษี                              ตั้งแต่วันที่ 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</w:t>
            </w:r>
            <w:r w:rsidRPr="0055086F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 มกราคม  25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61</w:t>
            </w:r>
          </w:p>
          <w:p w:rsidR="00192879" w:rsidRPr="0055086F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 w:hint="cs"/>
                <w:color w:val="7030A0"/>
                <w:sz w:val="32"/>
                <w:szCs w:val="32"/>
              </w:rPr>
            </w:pPr>
            <w:r w:rsidRPr="0055086F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ถึง</w:t>
            </w:r>
          </w:p>
          <w:p w:rsidR="00192879" w:rsidRPr="0055086F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 w:hint="cs"/>
                <w:color w:val="7030A0"/>
                <w:sz w:val="32"/>
                <w:szCs w:val="32"/>
              </w:rPr>
            </w:pPr>
            <w:r w:rsidRPr="0055086F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30  เมษายน  25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61</w:t>
            </w:r>
          </w:p>
          <w:p w:rsidR="00192879" w:rsidRPr="00676FD2" w:rsidRDefault="00192879" w:rsidP="006F3E4B">
            <w:pPr>
              <w:spacing w:after="120"/>
              <w:ind w:left="3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086F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* ไม่ชำระภายในกำหนด เสียเงินเพิ่มร้อยละ  2 ต่อเดือน</w:t>
            </w:r>
          </w:p>
        </w:tc>
      </w:tr>
    </w:tbl>
    <w:p w:rsidR="00192879" w:rsidRDefault="00192879" w:rsidP="00192879">
      <w:pPr>
        <w:spacing w:after="120"/>
        <w:jc w:val="center"/>
        <w:rPr>
          <w:rFonts w:ascii="TH SarabunPSK" w:hAnsi="TH SarabunPSK" w:cs="TH SarabunPSK"/>
          <w:sz w:val="20"/>
          <w:szCs w:val="20"/>
        </w:rPr>
      </w:pPr>
    </w:p>
    <w:p w:rsidR="00192879" w:rsidRPr="00B65505" w:rsidRDefault="00192879" w:rsidP="00192879">
      <w:pPr>
        <w:spacing w:after="120"/>
        <w:jc w:val="center"/>
        <w:rPr>
          <w:rFonts w:ascii="TH SarabunPSK" w:hAnsi="TH SarabunPSK" w:cs="TH SarabunPSK" w:hint="cs"/>
          <w:sz w:val="20"/>
          <w:szCs w:val="20"/>
        </w:rPr>
      </w:pPr>
    </w:p>
    <w:p w:rsidR="00192879" w:rsidRPr="0066713D" w:rsidRDefault="00192879" w:rsidP="00192879">
      <w:pPr>
        <w:spacing w:after="120"/>
        <w:jc w:val="center"/>
        <w:rPr>
          <w:rFonts w:ascii="TH SarabunPSK" w:hAnsi="TH SarabunPSK" w:cs="TH SarabunPSK"/>
          <w:b/>
          <w:bCs/>
          <w:color w:val="2F549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/>
          <w:sz w:val="32"/>
          <w:szCs w:val="32"/>
          <w:cs/>
        </w:rPr>
        <w:t>ทั้งนี้  ให้ยื่นแบบแสดงรายการและชำระ</w:t>
      </w:r>
      <w:r w:rsidRPr="0066713D">
        <w:rPr>
          <w:rFonts w:ascii="TH SarabunPSK" w:hAnsi="TH SarabunPSK" w:cs="TH SarabunPSK" w:hint="cs"/>
          <w:b/>
          <w:bCs/>
          <w:color w:val="2F5496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b/>
          <w:bCs/>
          <w:color w:val="2F5496"/>
          <w:sz w:val="32"/>
          <w:szCs w:val="32"/>
          <w:cs/>
        </w:rPr>
        <w:t xml:space="preserve">  ณ  กองคลังองค์การบริหารส่วนตำบลห้วยปริก  อำเภอฉวาง  จังหวัดนครศรีธรรมราช</w:t>
      </w:r>
    </w:p>
    <w:p w:rsidR="00192879" w:rsidRDefault="00192879" w:rsidP="00192879">
      <w:pPr>
        <w:spacing w:after="120"/>
        <w:ind w:left="1080"/>
        <w:jc w:val="center"/>
        <w:rPr>
          <w:rFonts w:ascii="TH SarabunIT๙" w:hAnsi="TH SarabunIT๙" w:cs="TH SarabunIT๙"/>
          <w:b/>
          <w:bCs/>
          <w:sz w:val="40"/>
          <w:szCs w:val="40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จึงประกาศเพื่อทราบโดยทั่วกัน  องค์การบริหารส่วนตำบลห้วยปริก</w:t>
      </w:r>
    </w:p>
    <w:p w:rsidR="000362A9" w:rsidRPr="00A61D21" w:rsidRDefault="00EB32B0" w:rsidP="00A61D21">
      <w:pPr>
        <w:spacing w:after="120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B32B0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โทร.075-520434</w:t>
      </w:r>
      <w:bookmarkStart w:id="0" w:name="_GoBack"/>
      <w:bookmarkEnd w:id="0"/>
    </w:p>
    <w:sectPr w:rsidR="000362A9" w:rsidRPr="00A61D21" w:rsidSect="0019287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79"/>
    <w:rsid w:val="000362A9"/>
    <w:rsid w:val="00192879"/>
    <w:rsid w:val="00740EE3"/>
    <w:rsid w:val="00A61D21"/>
    <w:rsid w:val="00E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7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7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2019-05-29T04:20:00Z</cp:lastPrinted>
  <dcterms:created xsi:type="dcterms:W3CDTF">2019-05-29T04:18:00Z</dcterms:created>
  <dcterms:modified xsi:type="dcterms:W3CDTF">2019-05-29T04:24:00Z</dcterms:modified>
</cp:coreProperties>
</file>