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87C" w:rsidRDefault="0062387C" w:rsidP="0062387C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06C8B" w:rsidRDefault="00706C8B" w:rsidP="00706C8B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06C8B" w:rsidRPr="00123192" w:rsidRDefault="00706C8B" w:rsidP="00706C8B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สถิติการให้บริการตามคู่มือประชาชนตาม</w:t>
      </w:r>
      <w:r w:rsidRPr="001231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พระราชบัญญัติการอำนวยความสะดวกในการพิจารณาของทางราชการ </w:t>
      </w:r>
    </w:p>
    <w:p w:rsidR="00706C8B" w:rsidRDefault="00706C8B" w:rsidP="00706C8B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319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องค์การบริหารส่วนตำบลห้วยปริก อำเภอฉวาง จังหวัดนครศรีธรรมราช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 2565</w:t>
      </w:r>
    </w:p>
    <w:p w:rsidR="00706C8B" w:rsidRPr="00123192" w:rsidRDefault="00706C8B" w:rsidP="00706C8B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(เดือนตุลาคม พ.ศ. 2564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เดือนมีนาคม พ.ศ. 2565)</w:t>
      </w:r>
    </w:p>
    <w:p w:rsidR="00706C8B" w:rsidRPr="00123192" w:rsidRDefault="00706C8B" w:rsidP="00706C8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592" w:type="dxa"/>
        <w:tblInd w:w="-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0"/>
        <w:gridCol w:w="1239"/>
        <w:gridCol w:w="1170"/>
        <w:gridCol w:w="3366"/>
        <w:gridCol w:w="1418"/>
        <w:gridCol w:w="1417"/>
        <w:gridCol w:w="1418"/>
        <w:gridCol w:w="1134"/>
        <w:gridCol w:w="1843"/>
        <w:gridCol w:w="1417"/>
      </w:tblGrid>
      <w:tr w:rsidR="00706C8B" w:rsidRPr="00123192" w:rsidTr="00C764BD">
        <w:trPr>
          <w:trHeight w:val="1529"/>
        </w:trPr>
        <w:tc>
          <w:tcPr>
            <w:tcW w:w="1170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ที่ต้องจัดทำ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คู่มือตาม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239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จำนวนคู่มือ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ที่อยู่ระหว่าง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70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ที่จัดทำคู่มือ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3366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ชื่อกระบวนงาน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ที่ให้บริการ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ที่ประชาชน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ขอรับบริการ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รับคำขอบริการ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ของทั้งสองฝ่าย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แจ้งเหตุ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แห่งความล่าช้า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จำนวนเรื่อง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ร้องเรียน ที่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เกี่ยวกับการ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ปฏิบัติตาม 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ปัญหาอุปสรรคที่พบ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ขอเสนอแนะ</w:t>
            </w:r>
          </w:p>
        </w:tc>
      </w:tr>
      <w:tr w:rsidR="00706C8B" w:rsidRPr="00123192" w:rsidTr="00C764BD">
        <w:trPr>
          <w:trHeight w:val="661"/>
        </w:trPr>
        <w:tc>
          <w:tcPr>
            <w:tcW w:w="1170" w:type="dxa"/>
            <w:vMerge w:val="restart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</w:p>
        </w:tc>
        <w:tc>
          <w:tcPr>
            <w:tcW w:w="1239" w:type="dxa"/>
            <w:vMerge w:val="restart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170" w:type="dxa"/>
            <w:vMerge w:val="restart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. การแก้ไขเปลี่ยนแปลงการประกอบกิจการสถานีบริการน้ำมัน (ระยะที่ 1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 xml:space="preserve">: 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ขั้นตอนออกคำสั่งรับคำขอรับใบอนุญาต)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2. การแก้ไขเปลี่ยนแปลงการประกอบกิจการสถานีบริการน้ำมัน (ระยะที่ 2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: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ขั้นตอนออกใบอนุญาต)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การต่ออายุใบอนุญาตประกอบกิจการสถานีบริการน้ำมัน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4. การออกใบอนุญาตประกอบกิจการสถานีบริการน้ำมัน (ระยะที่ 1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: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ขั้นตอนออกคำสั่งรับคำขอรับใบอนุญาต)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5. การออกใบอนุญาตประกอบกิจการสถานีบริการน้ำมัน (ระยะที่ 2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: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ขั้นตอนออกใบอนุญาต)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rPr>
          <w:trHeight w:val="1365"/>
        </w:trPr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6. การจดทะเบียนพาณิชย์ (ตั้งใหม่) ตาม พ.ร.บ. ทะเบียนพาณิชย์ พ.ศ. 2499 กรณีผู้ขอจดทะเบียนเป็นบุคคลธรรมดา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</w:tbl>
    <w:p w:rsidR="00706C8B" w:rsidRPr="00123192" w:rsidRDefault="00706C8B" w:rsidP="00706C8B">
      <w:pPr>
        <w:spacing w:before="12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123192">
        <w:rPr>
          <w:rFonts w:ascii="TH SarabunIT๙" w:hAnsi="TH SarabunIT๙" w:cs="TH SarabunIT๙"/>
          <w:sz w:val="32"/>
          <w:szCs w:val="32"/>
          <w:cs/>
        </w:rPr>
        <w:br w:type="page"/>
      </w:r>
      <w:r w:rsidRPr="00123192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706C8B" w:rsidRPr="00123192" w:rsidRDefault="00706C8B" w:rsidP="00706C8B">
      <w:pPr>
        <w:spacing w:before="120"/>
        <w:ind w:left="720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15592" w:type="dxa"/>
        <w:tblInd w:w="-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0"/>
        <w:gridCol w:w="1239"/>
        <w:gridCol w:w="1170"/>
        <w:gridCol w:w="3366"/>
        <w:gridCol w:w="1418"/>
        <w:gridCol w:w="1417"/>
        <w:gridCol w:w="1418"/>
        <w:gridCol w:w="1134"/>
        <w:gridCol w:w="1843"/>
        <w:gridCol w:w="1417"/>
      </w:tblGrid>
      <w:tr w:rsidR="00706C8B" w:rsidRPr="00123192" w:rsidTr="00C764BD">
        <w:trPr>
          <w:trHeight w:val="1705"/>
        </w:trPr>
        <w:tc>
          <w:tcPr>
            <w:tcW w:w="1170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ที่ต้องจัดทำ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คู่มือตาม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239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จำนวนคู่มือ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ที่อยู่ระหว่าง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70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ที่จัดทำคู่มือ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3366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ชื่อกระบวนงาน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ที่ให้บริการ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ที่ประชาชน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ขอรับบริการ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รับคำขอบริการ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ของทั้งสองฝ่าย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แจ้งเหตุ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แห่งความล่าช้า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จำนวนเรื่อง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ร้องเรียน ที่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เกี่ยวกับการ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ปฏิบัติตาม 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ปัญหาอุปสรรคที่พบ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ขอเสนอแนะ</w:t>
            </w:r>
          </w:p>
        </w:tc>
      </w:tr>
      <w:tr w:rsidR="00706C8B" w:rsidRPr="00123192" w:rsidTr="00C764BD">
        <w:trPr>
          <w:trHeight w:val="940"/>
        </w:trPr>
        <w:tc>
          <w:tcPr>
            <w:tcW w:w="1170" w:type="dxa"/>
            <w:vMerge w:val="restart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9" w:type="dxa"/>
            <w:vMerge w:val="restart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70" w:type="dxa"/>
            <w:vMerge w:val="restart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7. การจดทะเบียนพาณิชย์ (เปลี่ยนแปลงรายการจดทะเบียน) ตาม พ.ร.บ. ทะเบียนพาณิชย์ พ.ศ. 2499 กรณีผู้ขอจดทะเบียนเป็นบุคคลธรรมดา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8. การจดทะเบียนพาณิชย์ (เลิกประกอบ</w:t>
            </w:r>
            <w:proofErr w:type="spellStart"/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พาณิชย</w:t>
            </w:r>
            <w:proofErr w:type="spellEnd"/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กิจ) ตาม พ.ร.บ. ทะเบียนพาณิชย์ พ.ศ. 2499 กรณีผู้ขอจดทะเบียนเป็นบุคคลธรรมดา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9. การขอต่ออายุใบอนุญาตก่อสร้างดัดแปลง รื้อถอนหรือเคลื่อนย้ายอาคาร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10. การขอใบรับรองการก่อสร้างดัดแปลง รื้อถอนหรือเคลื่อนย้ายอาคาร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11. การขอเปลี่ยนผู้ควบคุมงาน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12. การขออนุญาตก่อสร้างอาคารตามมาตรา 21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13. การขออนุญาตเคลื่อนย้ายอาคาร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rPr>
          <w:trHeight w:val="1084"/>
        </w:trPr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14. การขออนุญาตดัดแปลงหรือใช้ที่จอดรถที่กลับรถและทางเข้า – ออกของรถ เพื่อการอื่นตามมาตรา 34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</w:tbl>
    <w:p w:rsidR="00706C8B" w:rsidRPr="00123192" w:rsidRDefault="00706C8B" w:rsidP="00706C8B">
      <w:pPr>
        <w:spacing w:before="12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123192">
        <w:rPr>
          <w:rFonts w:ascii="TH SarabunIT๙" w:hAnsi="TH SarabunIT๙" w:cs="TH SarabunIT๙"/>
          <w:sz w:val="32"/>
          <w:szCs w:val="32"/>
          <w:cs/>
        </w:rPr>
        <w:br w:type="page"/>
      </w:r>
      <w:r w:rsidRPr="00123192"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706C8B" w:rsidRPr="00123192" w:rsidRDefault="00706C8B" w:rsidP="00706C8B">
      <w:pPr>
        <w:spacing w:before="120"/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5592" w:type="dxa"/>
        <w:tblInd w:w="-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0"/>
        <w:gridCol w:w="1239"/>
        <w:gridCol w:w="1170"/>
        <w:gridCol w:w="3366"/>
        <w:gridCol w:w="1418"/>
        <w:gridCol w:w="1417"/>
        <w:gridCol w:w="1418"/>
        <w:gridCol w:w="1134"/>
        <w:gridCol w:w="1843"/>
        <w:gridCol w:w="1417"/>
      </w:tblGrid>
      <w:tr w:rsidR="00706C8B" w:rsidRPr="00123192" w:rsidTr="00C764BD">
        <w:trPr>
          <w:trHeight w:val="1705"/>
        </w:trPr>
        <w:tc>
          <w:tcPr>
            <w:tcW w:w="1170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ที่ต้องจัดทำ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คู่มือตาม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239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จำนวนคู่มือ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ที่อยู่ระหว่าง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70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ที่จัดทำคู่มือ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3366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ชื่อกระบวนงาน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ที่ให้บริการ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ที่ประชาชน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ขอรับบริการ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รับคำขอบริการ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ของทั้งสองฝ่าย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แจ้งเหตุ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แห่งความล่าช้า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จำนวนเรื่อง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ร้องเรียน ที่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เกี่ยวกับการ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ปฏิบัติตาม 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ปัญหาอุปสรรคที่พบ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ขอเสนอแนะ</w:t>
            </w:r>
          </w:p>
        </w:tc>
      </w:tr>
      <w:tr w:rsidR="00706C8B" w:rsidRPr="00123192" w:rsidTr="00C764BD">
        <w:trPr>
          <w:trHeight w:val="632"/>
        </w:trPr>
        <w:tc>
          <w:tcPr>
            <w:tcW w:w="1170" w:type="dxa"/>
            <w:vMerge w:val="restart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9" w:type="dxa"/>
            <w:vMerge w:val="restart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70" w:type="dxa"/>
            <w:vMerge w:val="restart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15. การขออนุญาตดัดแปลงอาคารตามมาตรา 21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16. การขออนุญาตเปลี่ยนการใช้อาคารตามมาตรา 33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17.. การขออนุญาตรื้อถอนอาคาร ตามมาตรา 22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18. การแจ้งก่อสร้างอาคารตามมาตรา 39 ทวิ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19. การแจ้งขุดดิน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20. การแจ้งเคลื่อนย้ายอาคารตามมาตรา 39 ทวิ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21. การแจ้งดัดแปลงอาคารตามมาตรา 39 ทวิ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rPr>
          <w:trHeight w:val="399"/>
        </w:trPr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22. การแจ้งถมดิน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rPr>
          <w:trHeight w:val="709"/>
        </w:trPr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23.การแจ้งรื้อถอนอาคารตามมาตรา 39 ทวิ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rPr>
          <w:trHeight w:val="399"/>
        </w:trPr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24. การขอรับการสงเคราะห์ผู้ป่วยเอดส์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rPr>
          <w:trHeight w:val="399"/>
        </w:trPr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25. การลงทะเบียนและยื่นคำขอรับเงินเบี้ยความพิการ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rPr>
          <w:trHeight w:val="399"/>
        </w:trPr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26.การลงทะเบียนและยื่นคำขอรับเงินเบี้ยยังชีพผู้สูงอายุ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</w:tbl>
    <w:p w:rsidR="00706C8B" w:rsidRPr="00123192" w:rsidRDefault="00706C8B" w:rsidP="00706C8B">
      <w:pPr>
        <w:spacing w:before="12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123192">
        <w:rPr>
          <w:rFonts w:ascii="TH SarabunIT๙" w:hAnsi="TH SarabunIT๙" w:cs="TH SarabunIT๙"/>
          <w:sz w:val="32"/>
          <w:szCs w:val="32"/>
          <w:cs/>
        </w:rPr>
        <w:lastRenderedPageBreak/>
        <w:t>-4-</w:t>
      </w:r>
    </w:p>
    <w:p w:rsidR="00706C8B" w:rsidRPr="00123192" w:rsidRDefault="00706C8B" w:rsidP="00706C8B">
      <w:pPr>
        <w:spacing w:before="120"/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5592" w:type="dxa"/>
        <w:tblInd w:w="-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0"/>
        <w:gridCol w:w="1239"/>
        <w:gridCol w:w="1170"/>
        <w:gridCol w:w="3366"/>
        <w:gridCol w:w="1418"/>
        <w:gridCol w:w="1417"/>
        <w:gridCol w:w="1418"/>
        <w:gridCol w:w="1134"/>
        <w:gridCol w:w="1843"/>
        <w:gridCol w:w="1417"/>
      </w:tblGrid>
      <w:tr w:rsidR="00706C8B" w:rsidRPr="00123192" w:rsidTr="00C764BD">
        <w:trPr>
          <w:trHeight w:val="1705"/>
        </w:trPr>
        <w:tc>
          <w:tcPr>
            <w:tcW w:w="1170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ที่ต้องจัดทำ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คู่มือตาม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239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จำนวนคู่มือ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ที่อยู่ระหว่าง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70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ที่จัดทำคู่มือ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3366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ชื่อกระบวนงาน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ที่ให้บริการ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ที่ประชาชน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ขอรับบริการ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รับคำขอบริการ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ของทั้งสองฝ่าย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แจ้งเหตุ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แห่งความล่าช้า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จำนวนเรื่อง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ร้องเรียน ที่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เกี่ยวกับการ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ปฏิบัติตาม </w:t>
            </w:r>
          </w:p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ปัญหาอุปสรรคที่พบ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ขอเสนอแนะ</w:t>
            </w:r>
          </w:p>
        </w:tc>
      </w:tr>
      <w:tr w:rsidR="00706C8B" w:rsidRPr="00123192" w:rsidTr="00C764BD">
        <w:trPr>
          <w:trHeight w:val="309"/>
        </w:trPr>
        <w:tc>
          <w:tcPr>
            <w:tcW w:w="1170" w:type="dxa"/>
            <w:vMerge w:val="restart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9" w:type="dxa"/>
            <w:vMerge w:val="restart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70" w:type="dxa"/>
            <w:vMerge w:val="restart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27.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การรับชำระภาษีป้าย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24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28. การรับชำระภาษีโรงเรือนและที่ดิน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29. การรับชำระภาษีบำรุงท้องที่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55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706C8B" w:rsidRPr="00123192" w:rsidTr="00C764BD">
        <w:trPr>
          <w:trHeight w:val="1103"/>
        </w:trPr>
        <w:tc>
          <w:tcPr>
            <w:tcW w:w="1170" w:type="dxa"/>
            <w:vMerge/>
            <w:tcBorders>
              <w:bottom w:val="single" w:sz="4" w:space="0" w:color="auto"/>
            </w:tcBorders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  <w:tcBorders>
              <w:bottom w:val="single" w:sz="4" w:space="0" w:color="auto"/>
            </w:tcBorders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  <w:tcBorders>
              <w:bottom w:val="single" w:sz="4" w:space="0" w:color="auto"/>
            </w:tcBorders>
          </w:tcPr>
          <w:p w:rsidR="00706C8B" w:rsidRPr="00123192" w:rsidRDefault="00706C8B" w:rsidP="00C764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30. การขอใบอนุญาตประกอบกิจการรับทำการเก็บ และขนมูลฝอยทั่วไปและสิ่งปฏิกูล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06C8B" w:rsidRPr="00123192" w:rsidRDefault="00706C8B" w:rsidP="00C764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</w:tbl>
    <w:p w:rsidR="00706C8B" w:rsidRPr="00123192" w:rsidRDefault="00706C8B" w:rsidP="00706C8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706C8B" w:rsidRDefault="00706C8B" w:rsidP="00706C8B">
      <w:pPr>
        <w:rPr>
          <w:rFonts w:ascii="TH SarabunIT๙" w:hAnsi="TH SarabunIT๙" w:cs="TH SarabunIT๙"/>
          <w:sz w:val="32"/>
          <w:szCs w:val="32"/>
        </w:rPr>
      </w:pPr>
    </w:p>
    <w:p w:rsidR="00706C8B" w:rsidRDefault="00706C8B" w:rsidP="00706C8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อัจฉรา  ปรีชา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ผู้รายงาน</w:t>
      </w:r>
    </w:p>
    <w:p w:rsidR="00706C8B" w:rsidRDefault="00706C8B" w:rsidP="00706C8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(นางอัจฉรา  ปรีชา)</w:t>
      </w:r>
    </w:p>
    <w:p w:rsidR="00706C8B" w:rsidRDefault="00706C8B" w:rsidP="00706C8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 นักจัดการงานทั่วไปชำนาญการ</w:t>
      </w:r>
    </w:p>
    <w:p w:rsidR="00706C8B" w:rsidRDefault="00706C8B" w:rsidP="00706C8B">
      <w:pPr>
        <w:rPr>
          <w:rFonts w:ascii="TH SarabunIT๙" w:hAnsi="TH SarabunIT๙" w:cs="TH SarabunIT๙"/>
          <w:sz w:val="32"/>
          <w:szCs w:val="32"/>
        </w:rPr>
      </w:pPr>
    </w:p>
    <w:p w:rsidR="00706C8B" w:rsidRPr="00BA45F5" w:rsidRDefault="00706C8B" w:rsidP="00706C8B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ความเห็นหัวหน้าสำนักปลัดองค์การบริหารส่วนตำบล</w:t>
      </w:r>
    </w:p>
    <w:p w:rsidR="00706C8B" w:rsidRPr="00BA45F5" w:rsidRDefault="00706C8B" w:rsidP="00706C8B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06C8B" w:rsidRPr="00BA45F5" w:rsidRDefault="00706C8B" w:rsidP="00706C8B">
      <w:pPr>
        <w:ind w:right="839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06176">
        <w:rPr>
          <w:rFonts w:ascii="TH SarabunIT๙" w:hAnsi="TH SarabunIT๙" w:cs="TH SarabunIT๙"/>
          <w:sz w:val="32"/>
          <w:szCs w:val="32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706C8B" w:rsidRDefault="00706C8B" w:rsidP="00706C8B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6C8B" w:rsidRPr="00BA45F5" w:rsidRDefault="00706C8B" w:rsidP="00706C8B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proofErr w:type="spellStart"/>
      <w:r w:rsidRPr="00BA45F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</w:p>
    <w:p w:rsidR="00706C8B" w:rsidRPr="00BA45F5" w:rsidRDefault="00706C8B" w:rsidP="00706C8B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A45F5">
        <w:rPr>
          <w:rFonts w:ascii="TH SarabunIT๙" w:hAnsi="TH SarabunIT๙" w:cs="TH SarabunIT๙"/>
          <w:sz w:val="32"/>
          <w:szCs w:val="32"/>
          <w:cs/>
        </w:rPr>
        <w:t>(นาง</w:t>
      </w:r>
      <w:proofErr w:type="spellStart"/>
      <w:r w:rsidRPr="00BA45F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 w:rsidRPr="00BA45F5">
        <w:rPr>
          <w:rFonts w:ascii="TH SarabunIT๙" w:hAnsi="TH SarabunIT๙" w:cs="TH SarabunIT๙"/>
          <w:sz w:val="32"/>
          <w:szCs w:val="32"/>
          <w:cs/>
        </w:rPr>
        <w:t>)</w:t>
      </w:r>
    </w:p>
    <w:p w:rsidR="00706C8B" w:rsidRPr="00BA45F5" w:rsidRDefault="00706C8B" w:rsidP="00706C8B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BA45F5">
        <w:rPr>
          <w:rFonts w:ascii="TH SarabunIT๙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706C8B" w:rsidRPr="00BA45F5" w:rsidRDefault="00706C8B" w:rsidP="00706C8B">
      <w:pPr>
        <w:ind w:right="84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06C8B" w:rsidRDefault="00706C8B" w:rsidP="00706C8B">
      <w:pPr>
        <w:ind w:right="8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06C8B" w:rsidRDefault="00706C8B" w:rsidP="00706C8B">
      <w:pPr>
        <w:ind w:right="8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-5-</w:t>
      </w:r>
    </w:p>
    <w:p w:rsidR="00706C8B" w:rsidRDefault="00706C8B" w:rsidP="00706C8B">
      <w:pPr>
        <w:ind w:right="8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06C8B" w:rsidRDefault="00706C8B" w:rsidP="00706C8B">
      <w:pPr>
        <w:ind w:right="8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06C8B" w:rsidRDefault="00706C8B" w:rsidP="00706C8B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706C8B" w:rsidRPr="00606176" w:rsidRDefault="00706C8B" w:rsidP="00706C8B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06C8B" w:rsidRPr="00557085" w:rsidRDefault="00706C8B" w:rsidP="00706C8B">
      <w:pPr>
        <w:ind w:right="840"/>
        <w:rPr>
          <w:rFonts w:ascii="TH SarabunIT๙" w:hAnsi="TH SarabunIT๙" w:cs="TH SarabunIT๙"/>
          <w:sz w:val="32"/>
          <w:szCs w:val="32"/>
        </w:rPr>
      </w:pPr>
      <w:r w:rsidRPr="00606176">
        <w:rPr>
          <w:rFonts w:ascii="TH SarabunIT๙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706C8B" w:rsidRPr="00BA45F5" w:rsidRDefault="00706C8B" w:rsidP="00706C8B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6C8B" w:rsidRPr="00BA45F5" w:rsidRDefault="00706C8B" w:rsidP="00706C8B">
      <w:pPr>
        <w:ind w:left="720" w:right="839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ชาตรี  ชูขันธ์</w:t>
      </w:r>
    </w:p>
    <w:p w:rsidR="00706C8B" w:rsidRPr="00BA45F5" w:rsidRDefault="00706C8B" w:rsidP="00706C8B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(นายชาตรี  ชูขันธ์)</w:t>
      </w:r>
    </w:p>
    <w:p w:rsidR="00706C8B" w:rsidRDefault="00706C8B" w:rsidP="00706C8B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706C8B" w:rsidRPr="00BA45F5" w:rsidRDefault="00706C8B" w:rsidP="00706C8B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</w:p>
    <w:p w:rsidR="00706C8B" w:rsidRPr="005D127B" w:rsidRDefault="00706C8B" w:rsidP="00706C8B">
      <w:pPr>
        <w:ind w:left="720" w:right="840"/>
        <w:rPr>
          <w:rFonts w:ascii="TH SarabunIT๙" w:hAnsi="TH SarabunIT๙" w:cs="TH SarabunIT๙"/>
          <w:sz w:val="16"/>
          <w:szCs w:val="16"/>
          <w:cs/>
        </w:rPr>
      </w:pPr>
    </w:p>
    <w:p w:rsidR="00706C8B" w:rsidRDefault="00706C8B" w:rsidP="00706C8B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706C8B" w:rsidRPr="0071712C" w:rsidRDefault="00706C8B" w:rsidP="00706C8B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</w:p>
    <w:p w:rsidR="00706C8B" w:rsidRDefault="00706C8B" w:rsidP="00706C8B">
      <w:pPr>
        <w:ind w:right="-46"/>
        <w:rPr>
          <w:rFonts w:ascii="TH SarabunIT๙" w:hAnsi="TH SarabunIT๙" w:cs="TH SarabunIT๙"/>
          <w:sz w:val="32"/>
          <w:szCs w:val="32"/>
        </w:rPr>
      </w:pPr>
      <w:r w:rsidRPr="0060617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06176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Pr="00557085">
        <w:rPr>
          <w:rFonts w:ascii="TH SarabunIT๙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>แจ้ง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ประชาสัมพันธ์ทางเว็บไซด์ให้ทราบโดยทั่วกัน</w:t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706C8B" w:rsidRDefault="00706C8B" w:rsidP="00706C8B">
      <w:pPr>
        <w:ind w:right="-46"/>
        <w:rPr>
          <w:rFonts w:ascii="TH SarabunIT๙" w:hAnsi="TH SarabunIT๙" w:cs="TH SarabunIT๙"/>
          <w:sz w:val="32"/>
          <w:szCs w:val="32"/>
        </w:rPr>
      </w:pPr>
    </w:p>
    <w:p w:rsidR="00706C8B" w:rsidRPr="005601B9" w:rsidRDefault="00706C8B" w:rsidP="00706C8B">
      <w:pPr>
        <w:ind w:right="-46"/>
        <w:rPr>
          <w:rFonts w:ascii="TH SarabunIT๙" w:hAnsi="TH SarabunIT๙" w:cs="TH SarabunIT๙"/>
          <w:sz w:val="32"/>
          <w:szCs w:val="32"/>
          <w:u w:val="dotted"/>
        </w:rPr>
      </w:pP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</w:p>
    <w:p w:rsidR="00706C8B" w:rsidRPr="00BA45F5" w:rsidRDefault="00706C8B" w:rsidP="00706C8B">
      <w:pPr>
        <w:ind w:right="839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95550" cy="933450"/>
            <wp:effectExtent l="19050" t="0" r="0" b="0"/>
            <wp:docPr id="2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41A" w:rsidRPr="0062387C" w:rsidRDefault="007F641A" w:rsidP="00706C8B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sectPr w:rsidR="007F641A" w:rsidRPr="0062387C" w:rsidSect="0062387C">
      <w:pgSz w:w="16838" w:h="11906" w:orient="landscape"/>
      <w:pgMar w:top="907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62387C"/>
    <w:rsid w:val="004F7D30"/>
    <w:rsid w:val="00547AD8"/>
    <w:rsid w:val="0062387C"/>
    <w:rsid w:val="00647449"/>
    <w:rsid w:val="00706C8B"/>
    <w:rsid w:val="007F641A"/>
    <w:rsid w:val="00875720"/>
    <w:rsid w:val="00E23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87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87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387C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2020-06-08T07:23:00Z</dcterms:created>
  <dcterms:modified xsi:type="dcterms:W3CDTF">2022-03-22T04:19:00Z</dcterms:modified>
</cp:coreProperties>
</file>