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C" w:rsidRDefault="001D297C" w:rsidP="001D297C">
      <w:pPr>
        <w:pStyle w:val="a3"/>
        <w:spacing w:after="0"/>
        <w:ind w:right="-351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-390525</wp:posOffset>
            </wp:positionV>
            <wp:extent cx="893445" cy="914400"/>
            <wp:effectExtent l="19050" t="0" r="19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97C" w:rsidRDefault="001D297C" w:rsidP="001D297C">
      <w:pPr>
        <w:pStyle w:val="a3"/>
        <w:spacing w:after="0"/>
        <w:ind w:right="-351"/>
        <w:rPr>
          <w:rFonts w:ascii="TH SarabunIT๙" w:hAnsi="TH SarabunIT๙" w:cs="TH SarabunIT๙"/>
          <w:sz w:val="28"/>
        </w:rPr>
      </w:pPr>
    </w:p>
    <w:p w:rsidR="001D297C" w:rsidRPr="001D297C" w:rsidRDefault="001D297C" w:rsidP="001D297C">
      <w:pPr>
        <w:pStyle w:val="a3"/>
        <w:spacing w:after="0"/>
        <w:ind w:right="-3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297C" w:rsidRPr="001D297C" w:rsidRDefault="001D297C" w:rsidP="001D297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ประกาศองค์การบริหารส่วนตำบลห้วยปริก</w:t>
      </w:r>
    </w:p>
    <w:p w:rsidR="001D297C" w:rsidRPr="001D297C" w:rsidRDefault="00BE1024" w:rsidP="001D297C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1D297C" w:rsidRPr="001D297C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เสริมพลังการมีส่วนร่วมของชุมชน(</w:t>
      </w:r>
      <w:r w:rsidR="001D297C"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Community) </w:t>
      </w:r>
      <w:r w:rsidR="001D297C"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 ทุกภาคส่วน</w:t>
      </w:r>
      <w:r w:rsidR="001D297C"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เพื่อต่อต้านการทุจริต </w:t>
      </w:r>
    </w:p>
    <w:p w:rsidR="001D297C" w:rsidRPr="001D297C" w:rsidRDefault="001D297C" w:rsidP="001D297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******************************************</w:t>
      </w:r>
    </w:p>
    <w:p w:rsidR="001D297C" w:rsidRP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 w:hint="cs"/>
          <w:color w:val="000000"/>
          <w:sz w:val="16"/>
          <w:szCs w:val="16"/>
        </w:rPr>
      </w:pPr>
    </w:p>
    <w:p w:rsidR="001D297C" w:rsidRP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  <w:cs/>
        </w:rPr>
        <w:t>แนวคิดการป้องกันและปราบปรามการทุจริตและประพฤติมิชอบโดยบทบาทของภาคประชาชน (ป.ป.ช.ภาคประชาชน) จึงเป็นอีกช่องทางหนึ่งที่จะรักษาผลประโยชน์ของชาติโดยอาศัยการมีส่วนร่วมของประชาชนภายใต้พื้นฐานความเข้าใจว่าคนไทยทุกคนต้องมีส่วนรับผิดชอบดูแลอนาคตและความอยู่รอดของชาติไทยของเรา ในการที่ประชาชนจะเข้ามามีบทบาทในการตรวจสอบความโปร่งใสของภาครัฐ ในฐานะ ป.ป.ช.ภาคประชาชนนั้น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องค์การบริหารส่วนตำบลห้วยปริก </w:t>
      </w:r>
      <w:r w:rsidRPr="001D297C">
        <w:rPr>
          <w:rFonts w:ascii="TH SarabunIT๙" w:hAnsi="TH SarabunIT๙" w:cs="TH SarabunIT๙"/>
          <w:color w:val="000000"/>
          <w:sz w:val="32"/>
          <w:szCs w:val="32"/>
          <w:cs/>
        </w:rPr>
        <w:t>จึงต้องมีหลักการทำงาน ดังนี้</w:t>
      </w:r>
    </w:p>
    <w:p w:rsidR="001D297C" w:rsidRPr="001D297C" w:rsidRDefault="001D297C" w:rsidP="001D297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1D297C" w:rsidRP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มีความมุ่งมั่นตั้งใจที่จะอาสาเข้ามาทำงานเพื่อประโยชน์ของบ้านเมืองจริงๆนั่นคือต้องมีความเป็นผู้มีจิตอาสา มีความเสียสละ อดทน กล้าหาญ มีความซื่อสัตย์ สุจริต มีความโปร่งใสไม่ใช้อำนาจหน้าที่เพื่อการแสวงหาประโยชน์ส่วนตนหรือประโยชน์ให้แก่พรรคพวก นั่นหมายความว่าเราต้องมีภูมิคุ้มกันให้กับตัวเองโดยการดำเนินชีวิตแบบปรัชญาพอเพียงของพระบาทสมเด็จพระเจ้าอยู่หัว</w:t>
      </w:r>
    </w:p>
    <w:p w:rsidR="001D297C" w:rsidRP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ต้องติดอาวุธทางปัญญาให้กับตัวเองตลอดเวลา นั่นคือต้องมีความรู้ที่เกี่ยวข้องกับอำนาจหน้าที่ของ ป.ป.ช.ภาคประชาชน และต้องแสวงหาความรู้ให้เท่าทันเทคนิคกลโกง การทุจริตคอรัปชั่นด้วยวิธีการต่างๆเพื่อเป็นหลักในการทำงานให้ถูกต้องและเป็นที่น่าเชื่อถือของสังคม</w:t>
      </w:r>
    </w:p>
    <w:p w:rsidR="001D297C" w:rsidRP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ต้องสร้างการมีส่วนร่วมของประชาชนในรูปแบบต่างๆ ไม่ว่าจะเป็นการการสร้างเครือข่ายภาคประชาชนด้วยกันเอง</w:t>
      </w:r>
      <w:proofErr w:type="gramStart"/>
      <w:r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ติดอาวุธทางปัญญาให้กับประชาชนโดยการให้ความรู้หรือการเสนอแนะช่องทางในการตรวจสอบความโปร่งใสของการทำงานของภาครัฐ</w:t>
      </w:r>
      <w:proofErr w:type="gramEnd"/>
      <w:r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การสร้างทัศนคติที่ถูกต้อง และการชี้ให้เห็นอันตรายของการทุจริตคอรัปชั่น</w:t>
      </w:r>
    </w:p>
    <w:p w:rsidR="001D297C" w:rsidRP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(4) </w:t>
      </w:r>
      <w:r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การเฝ้าระวังพื้นที่ที่เห็นว่าสุ่มเสี่ยงต่อการแสวงหาผลประโยชน์ การสร้างเครือข่ายอาสาสมัครแจ้งข้อมูลข่าวสารที่ไม่ชอบมาพากลต่างๆเพื่อรักษาผลประโยชน์ของชาติได้ทันการ</w:t>
      </w:r>
    </w:p>
    <w:p w:rsid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(5) </w:t>
      </w:r>
      <w:r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ดำเนินกิจกรรมต่างๆ เพื่อรณรงค์ต่อต้านการทุจริตอย่างต่อเนื่องในชุมชน หมู่บ้านตำบล และในทุกภาคส่วนของสังคมโดยเฉพาะอย่างยิ่งในสถานศึกษาทุกระดับเพื่อให้เยาวชนได้ตระหนักถึงภัยร้ายของการทุจริตคอรัปชั่น</w:t>
      </w:r>
    </w:p>
    <w:p w:rsidR="001D297C" w:rsidRP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(6) </w:t>
      </w:r>
      <w:r w:rsidRPr="001D297C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ประชาชนได้เข้าไปมีบทบาทในการป้องกันการทุจริตการเลือกตั้งทุกระดับไม่ว่าในระดับชาติหรือในระดับท้องถิ่นเพื่อการคัดกรองคนดี มีความรู้ความสามารถ มีคุณธรรมเข้ามาบริหารประเทศ ป้องกันคนไม่ดีไม่ให้เข้ามาแสวงหาประโยชน์โดยมิชอบดังพระราชดำรัสของพระบาทสมเด็จพระเจ้าอยู่หัวที่ให้ส่งเสริมคนดีให้คนดีได้ปกครองบ้านเมืองและควบคุมไม่ดีไม่ให้มีอำนาจไม่ให้ก่อความเดือดร้อนวุ่นวายได้</w:t>
      </w:r>
    </w:p>
    <w:p w:rsid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(7) </w:t>
      </w:r>
      <w:r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ให้ประชาชนได้เข้าไปมีบทบาทในการป้องกันการทุจริตการบริหารงานขององค์กรปกครองส่วนท้องถิ่นซึ่งเป็นการปกครองที่ใกล้ตัวของพี่น้องประชาชนมากที่สุดโดยการส่งเสริมให้ประชาชนได้มีโอกาสเข้าร่วมประชุมกำหนดนโยบายการบริการสาธารณะให้เป็นไปตามความต้องการของประชาชน ให้ประชาชนได้เข้าร่วมตรวจสอบความโปร่งใสของการจัดซื้อจัดจ้าง ให้ประชาชนประเมินการทำงานขององค์กรปกครองท้องถิ่นของตน เป็นต้น</w:t>
      </w:r>
    </w:p>
    <w:p w:rsid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D297C" w:rsidRDefault="001D297C" w:rsidP="001D297C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7D36B8" w:rsidRPr="001D297C" w:rsidRDefault="007D36B8" w:rsidP="001D297C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D297C" w:rsidRP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(8) </w:t>
      </w:r>
      <w:r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ให้มีการแลกเปลี่ยนและรับฟังความคิดเห็นและรับฟังข้อเสนอแนะของสาธารณะชนเพื่อนำมาแก้ไขปรับปรุงการทำงานของ ป.ป.ช.ภาคประชาชน ให้มีประสิทธิภาพมากยิ่งขึ้น</w:t>
      </w:r>
    </w:p>
    <w:p w:rsidR="001D297C" w:rsidRP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(9) </w:t>
      </w:r>
      <w:r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จัดให้มีกิจกรรมเผยแพร่ชื่อเสียงเกียรติคุณยกย่องให้กำลังใจและช่วยกันรณรงค์ปกป้องคนที่ทำความดี มีความซื่อสัตย์สุจริต มีคุณธรรมเพื่อให้เป็นตัวอย่างที่ดีของสังคม</w:t>
      </w:r>
    </w:p>
    <w:p w:rsidR="001D297C" w:rsidRP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(10) </w:t>
      </w:r>
      <w:r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>หามาตรการรองรับการทำงานและคุ้มครองความปลอดภัยให้แก่ ป ป ช. ภาคประชาชน และเครือข่าย</w:t>
      </w:r>
    </w:p>
    <w:p w:rsidR="001D297C" w:rsidRP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D297C">
        <w:rPr>
          <w:rFonts w:ascii="TH SarabunIT๙" w:hAnsi="TH SarabunIT๙" w:cs="TH SarabunIT๙"/>
          <w:color w:val="000000"/>
          <w:sz w:val="32"/>
          <w:szCs w:val="32"/>
        </w:rPr>
        <w:t xml:space="preserve">(11) </w:t>
      </w:r>
      <w:r w:rsidRPr="001D297C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ให้มีการประชาสัมพันธ์ผลงานของ ป.ป.ช.ภาคประชาชนอย่างต่อเนื่องเพื่อให้ประชาชนได้ทราบ</w:t>
      </w:r>
    </w:p>
    <w:p w:rsidR="001D297C" w:rsidRPr="001D297C" w:rsidRDefault="001D297C" w:rsidP="001D297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 w:hint="cs"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องค์การบริหารส่วนตำบลห้วยปริก จึง</w:t>
      </w:r>
      <w:r w:rsidRPr="001D297C">
        <w:rPr>
          <w:rFonts w:ascii="TH SarabunIT๙" w:hAnsi="TH SarabunIT๙" w:cs="TH SarabunIT๙"/>
          <w:color w:val="000000"/>
          <w:sz w:val="32"/>
          <w:szCs w:val="32"/>
          <w:cs/>
        </w:rPr>
        <w:t>รณรงค์ให้ประชาชนเข้าร่วม</w:t>
      </w:r>
      <w:proofErr w:type="spellStart"/>
      <w:r w:rsidRPr="001D297C">
        <w:rPr>
          <w:rFonts w:ascii="TH SarabunIT๙" w:hAnsi="TH SarabunIT๙" w:cs="TH SarabunIT๙"/>
          <w:color w:val="000000"/>
          <w:sz w:val="32"/>
          <w:szCs w:val="32"/>
          <w:cs/>
        </w:rPr>
        <w:t>กันป็นเครือ</w:t>
      </w:r>
      <w:proofErr w:type="spellEnd"/>
      <w:r w:rsidRPr="001D297C">
        <w:rPr>
          <w:rFonts w:ascii="TH SarabunIT๙" w:hAnsi="TH SarabunIT๙" w:cs="TH SarabunIT๙"/>
          <w:color w:val="000000"/>
          <w:sz w:val="32"/>
          <w:szCs w:val="32"/>
          <w:cs/>
        </w:rPr>
        <w:t>ข่ายป้องกันและปราบปรามการทุจริตประพฤติมิชอบกับ ป.ป.ช.ภาคประชาชนกันอย่างกว้างขวางซึ่งจะยังประโยชน์ในการปลุกจิตสำนึกให้ประชาชนด้วยกันเองได้ร่วมกันรักษาผลประโยชน์ของชาติ</w:t>
      </w:r>
    </w:p>
    <w:p w:rsidR="001D297C" w:rsidRPr="001D297C" w:rsidRDefault="001D297C" w:rsidP="001D297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 w:hint="cs"/>
          <w:color w:val="000000"/>
          <w:sz w:val="16"/>
          <w:szCs w:val="16"/>
        </w:rPr>
      </w:pPr>
    </w:p>
    <w:p w:rsidR="001D297C" w:rsidRPr="001D297C" w:rsidRDefault="001D297C" w:rsidP="001D297C">
      <w:pPr>
        <w:pStyle w:val="2"/>
        <w:ind w:left="1287" w:firstLine="153"/>
        <w:jc w:val="lef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1D297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จึงประกาศเพื่อให้ทราบโดยทั่วกัน</w:t>
      </w:r>
    </w:p>
    <w:p w:rsidR="001D297C" w:rsidRPr="001D297C" w:rsidRDefault="001D297C" w:rsidP="001D297C">
      <w:pPr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297C" w:rsidRPr="001D297C" w:rsidRDefault="001D297C" w:rsidP="001D297C">
      <w:pPr>
        <w:ind w:right="2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D297C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1  เมษายน พ.ศ. 2563                          </w:t>
      </w:r>
      <w:r w:rsidRPr="001D297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09825" cy="933450"/>
            <wp:effectExtent l="19050" t="0" r="9525" b="0"/>
            <wp:docPr id="21" name="Picture 1" descr="2557-06-02 16-03-06_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57-06-02 16-03-06_00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E4" w:rsidRPr="001D297C" w:rsidRDefault="007F1DE4">
      <w:pPr>
        <w:rPr>
          <w:rFonts w:ascii="TH SarabunIT๙" w:hAnsi="TH SarabunIT๙" w:cs="TH SarabunIT๙"/>
          <w:sz w:val="32"/>
          <w:szCs w:val="32"/>
        </w:rPr>
      </w:pPr>
    </w:p>
    <w:sectPr w:rsidR="007F1DE4" w:rsidRPr="001D297C" w:rsidSect="007F1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642A"/>
    <w:rsid w:val="001D297C"/>
    <w:rsid w:val="007164EA"/>
    <w:rsid w:val="007B498D"/>
    <w:rsid w:val="007D36B8"/>
    <w:rsid w:val="007F1DE4"/>
    <w:rsid w:val="009A5FDA"/>
    <w:rsid w:val="00B8642A"/>
    <w:rsid w:val="00BE1024"/>
    <w:rsid w:val="00D7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D297C"/>
    <w:pPr>
      <w:keepNext/>
      <w:jc w:val="center"/>
      <w:outlineLvl w:val="1"/>
    </w:pPr>
    <w:rPr>
      <w:rFonts w:ascii="Angsana New" w:hAnsi="Angsana New"/>
      <w:b/>
      <w:bCs/>
      <w:color w:val="0000FF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1D297C"/>
    <w:rPr>
      <w:rFonts w:ascii="Angsana New" w:eastAsia="Times New Roman" w:hAnsi="Angsana New" w:cs="Angsana New"/>
      <w:b/>
      <w:bCs/>
      <w:color w:val="0000FF"/>
      <w:sz w:val="52"/>
      <w:szCs w:val="52"/>
    </w:rPr>
  </w:style>
  <w:style w:type="paragraph" w:styleId="a3">
    <w:name w:val="Body Text"/>
    <w:basedOn w:val="a"/>
    <w:link w:val="a4"/>
    <w:semiHidden/>
    <w:unhideWhenUsed/>
    <w:rsid w:val="001D297C"/>
    <w:pPr>
      <w:spacing w:after="120"/>
    </w:pPr>
  </w:style>
  <w:style w:type="character" w:customStyle="1" w:styleId="a4">
    <w:name w:val="เนื้อความ อักขระ"/>
    <w:basedOn w:val="a0"/>
    <w:link w:val="a3"/>
    <w:semiHidden/>
    <w:rsid w:val="001D297C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D297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297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2021-07-13T03:55:00Z</dcterms:created>
  <dcterms:modified xsi:type="dcterms:W3CDTF">2021-07-15T04:00:00Z</dcterms:modified>
</cp:coreProperties>
</file>