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D4" w:rsidRPr="00BE02D4" w:rsidRDefault="00BE02D4" w:rsidP="00BE02D4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2656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795"/>
      </w:tblGrid>
      <w:tr w:rsidR="000602D1" w:rsidRPr="00BE02D4" w:rsidTr="000602D1">
        <w:trPr>
          <w:tblCellSpacing w:w="0" w:type="dxa"/>
        </w:trPr>
        <w:tc>
          <w:tcPr>
            <w:tcW w:w="0" w:type="auto"/>
            <w:vAlign w:val="center"/>
            <w:hideMark/>
          </w:tcPr>
          <w:p w:rsidR="000602D1" w:rsidRPr="00BE02D4" w:rsidRDefault="000602D1" w:rsidP="00BE02D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9"/>
                <w:szCs w:val="19"/>
              </w:rPr>
            </w:pPr>
            <w:bookmarkStart w:id="0" w:name="top"/>
            <w:bookmarkEnd w:id="0"/>
          </w:p>
        </w:tc>
      </w:tr>
    </w:tbl>
    <w:p w:rsidR="00BE02D4" w:rsidRPr="00BE02D4" w:rsidRDefault="000602D1" w:rsidP="000602D1">
      <w:pPr>
        <w:spacing w:after="0" w:line="240" w:lineRule="auto"/>
        <w:jc w:val="center"/>
        <w:rPr>
          <w:rFonts w:ascii="Angsana New" w:eastAsia="Times New Roman" w:hAnsi="Angsana New" w:cs="Angsana New"/>
          <w:vanish/>
          <w:sz w:val="28"/>
        </w:rPr>
      </w:pPr>
      <w:r>
        <w:rPr>
          <w:rFonts w:ascii="Microsoft Sans Serif" w:eastAsia="Times New Roman" w:hAnsi="Microsoft Sans Serif" w:cs="Microsoft Sans Serif"/>
          <w:noProof/>
          <w:sz w:val="19"/>
          <w:szCs w:val="19"/>
        </w:rPr>
        <w:drawing>
          <wp:inline distT="0" distB="0" distL="0" distR="0">
            <wp:extent cx="2907102" cy="284508"/>
            <wp:effectExtent l="0" t="0" r="0" b="0"/>
            <wp:docPr id="2" name="Picture 6" descr="http://hp.anamai.moph.go.th/soongwai/statics/img/hab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hp.anamai.moph.go.th/soongwai/statics/img/hab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816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19"/>
        <w:gridCol w:w="7607"/>
      </w:tblGrid>
      <w:tr w:rsidR="00BE02D4" w:rsidRPr="00BE02D4" w:rsidTr="009D7AAE">
        <w:trPr>
          <w:tblCellSpacing w:w="0" w:type="dxa"/>
        </w:trPr>
        <w:tc>
          <w:tcPr>
            <w:tcW w:w="1507" w:type="dxa"/>
            <w:hideMark/>
          </w:tcPr>
          <w:p w:rsidR="000602D1" w:rsidRDefault="000602D1" w:rsidP="00BE02D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602D1" w:rsidRDefault="000602D1" w:rsidP="00BE02D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E02D4" w:rsidRPr="00BE02D4" w:rsidRDefault="00BE02D4" w:rsidP="00BE02D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E02D4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drawing>
                <wp:inline distT="0" distB="0" distL="0" distR="0">
                  <wp:extent cx="1431925" cy="8890"/>
                  <wp:effectExtent l="0" t="0" r="0" b="0"/>
                  <wp:docPr id="7" name="Picture 7" descr="http://hp.anamai.moph.go.th/soongwai/img/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hp.anamai.moph.go.th/soongwai/img/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"/>
            </w:tblGrid>
            <w:tr w:rsidR="00BE02D4" w:rsidRPr="00BE02D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E02D4" w:rsidRPr="00BE02D4" w:rsidRDefault="00BE02D4" w:rsidP="00BE02D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BE02D4" w:rsidRPr="00BE02D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"/>
                  </w:tblGrid>
                  <w:tr w:rsidR="00BE02D4" w:rsidRPr="00BE02D4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BE02D4" w:rsidRPr="00BE02D4" w:rsidRDefault="00BE02D4" w:rsidP="00BE02D4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BE02D4" w:rsidRPr="00BE02D4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BE02D4" w:rsidRPr="00BE02D4" w:rsidRDefault="00BE02D4" w:rsidP="00BE02D4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BE02D4" w:rsidRPr="00BE02D4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BE02D4" w:rsidRPr="00BE02D4" w:rsidRDefault="00BE02D4" w:rsidP="00BE02D4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BE02D4" w:rsidRPr="00BE02D4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BE02D4" w:rsidRPr="00BE02D4" w:rsidRDefault="00BE02D4" w:rsidP="00BE02D4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BE02D4" w:rsidRPr="00BE02D4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BE02D4" w:rsidRPr="00BE02D4" w:rsidRDefault="00BE02D4" w:rsidP="00BE02D4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BE02D4" w:rsidRPr="00BE02D4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BE02D4" w:rsidRPr="00BE02D4" w:rsidRDefault="00BE02D4" w:rsidP="00BE02D4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BE02D4" w:rsidRPr="00BE02D4" w:rsidRDefault="00BE02D4" w:rsidP="00BE02D4">
                  <w:pPr>
                    <w:spacing w:after="24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BE02D4" w:rsidRPr="00BE02D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02D4" w:rsidRPr="00BE02D4" w:rsidRDefault="00BE02D4" w:rsidP="00BE02D4">
                  <w:pPr>
                    <w:spacing w:after="24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BE02D4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br/>
                  </w:r>
                  <w:r w:rsidRPr="00BE02D4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br/>
                  </w:r>
                  <w:r w:rsidRPr="00BE02D4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br/>
                  </w:r>
                  <w:r w:rsidRPr="00BE02D4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br/>
                  </w:r>
                  <w:r w:rsidRPr="00BE02D4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br/>
                  </w:r>
                  <w:r w:rsidRPr="00BE02D4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br/>
                  </w:r>
                </w:p>
              </w:tc>
            </w:tr>
          </w:tbl>
          <w:p w:rsidR="00BE02D4" w:rsidRPr="00BE02D4" w:rsidRDefault="00BE02D4" w:rsidP="00BE02D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519" w:type="dxa"/>
            <w:hideMark/>
          </w:tcPr>
          <w:p w:rsidR="00BE02D4" w:rsidRPr="00BE02D4" w:rsidRDefault="00BE02D4" w:rsidP="00BE02D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E02D4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drawing>
                <wp:inline distT="0" distB="0" distL="0" distR="0">
                  <wp:extent cx="3200400" cy="250190"/>
                  <wp:effectExtent l="0" t="0" r="0" b="0"/>
                  <wp:docPr id="31" name="Picture 31" descr="http://hp.anamai.moph.go.th/soongwai/statics/img/hab0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hp.anamai.moph.go.th/soongwai/statics/img/hab0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5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2D4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181225" cy="1781175"/>
                  <wp:effectExtent l="19050" t="0" r="9525" b="0"/>
                  <wp:wrapSquare wrapText="bothSides"/>
                  <wp:docPr id="49" name="Picture 2" descr="http://hp.anamai.moph.go.th/soongwai/statics/about/img/pic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hp.anamai.moph.go.th/soongwai/statics/about/img/pic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BE02D4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drawing>
                <wp:inline distT="0" distB="0" distL="0" distR="0">
                  <wp:extent cx="474345" cy="94615"/>
                  <wp:effectExtent l="0" t="0" r="0" b="0"/>
                  <wp:docPr id="32" name="Picture 32" descr="http://hp.anamai.moph.go.th/soongwai/img/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hp.anamai.moph.go.th/soongwai/img/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9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ที่ประชุมสมัชชาโลก ว่าด้วยผู้สูงอายุ โดยองค์การสหประชาชาติ ในปี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2525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กำหนดเป็นมาตรฐานเดียวกัน ทั่วโลกตกลงว่า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>“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ผู้ที่มีอายุตั้งแต่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60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ปีขึ้นไป เรียกว่า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>“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ผู้สูงอายุ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”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ส่วนสถาบันแห่งชาติเกี่ยวกับผู้สูงอายุ ของสหรัฐอเมริกาได้กำหนดว่า ผู้สูงอายุวัยต้นคือ อายุระหว่าง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60 – 74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ปี เป็นวัยที่ยังไม่ชรามาก ถ้าสุขภาพกายและสุขภาพจิตดี เมื่ออายุ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75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ปีขึ้นไป จึงจะถือเป็นวัยชราอย่างแท้จริง ส่วนสำนักงานสถิติแห่งชาติของไทยแบ่งผู้สูงอายุเป็นผู้สูงอายุตอนต้น (อายุ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60 – 69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ปี) และผู้สูงอายุตอนปลาย (อายุตั้งแต่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70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ปีขึ้นไป)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BE02D4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drawing>
                <wp:inline distT="0" distB="0" distL="0" distR="0">
                  <wp:extent cx="474345" cy="94615"/>
                  <wp:effectExtent l="0" t="0" r="0" b="0"/>
                  <wp:docPr id="33" name="Picture 33" descr="http://hp.anamai.moph.go.th/soongwai/img/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hp.anamai.moph.go.th/soongwai/img/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9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จำนวนผู้สูงอายุกำลังเพิ่มสัดส่วนขึ้นอย่างรวดเร็ว ในปี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2536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7.2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ของประชากรไทยเป็นผู้มีอายุ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60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ปีขึ้นไป ในปี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2538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ประชากรกลุ่มนี้เพิ่มขึ้นเป็นร้อยละ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8.11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และคำนวณไว้ว่าในปี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2543, 2553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และ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2563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จำนวนประชากรผู้สูงอายุในประเทศไทยจะเพิ่มขึ้นเป็นร้อยละ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9.19, 11.36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และ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15.28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ของประชากรทั้งหมดในแต่และช่วงลำดับ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BE02D4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drawing>
                <wp:inline distT="0" distB="0" distL="0" distR="0">
                  <wp:extent cx="474345" cy="94615"/>
                  <wp:effectExtent l="0" t="0" r="0" b="0"/>
                  <wp:docPr id="34" name="Picture 34" descr="http://hp.anamai.moph.go.th/soongwai/img/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hp.anamai.moph.go.th/soongwai/img/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9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ขณะนี้ผู้คนอายุยืนยาวมากขึ้น คนที่อายุ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60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ปีมีโอกาสที่จะอยู่ถึงอายุ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80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ปี จึงอาจจะต้องมีการมองเรื่องผู้สูงอายุกันใหม่ จากภาพของคนแก่ทำอะไรไม่ได้ เจ็บออดแอด รอวันตาย ไปสู่อายุวัฒนะ และคุณภาพชีวิตเพราะช่วงอายุจาก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60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ปีถึง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80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ปี เป็นเวลาอีกไม่น้อย จึงเป็นช่วยเวลาที่สามารถดำรงรักษาสุขภาพ ทำการงานที่เป็นประโยชน์ และมีความสุขได้มาก ผลการสำรวจของสถาบันวิจัยประชากร และสังคม มหาวิทยาลัยมหิดล เมื่อวันที่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กรกฎาคม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2540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มีประชากรผู้สูงอายุ ร้อยละ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8.4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ของประชากรทั้งหมด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60.4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ล้านคน อายุขัยเฉลี่ยเมื่อแรกเกิดของชายเป็น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66.6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ปี และเพศหญิง เป็น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71.7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ปี ส่วนอายุขัยเฉลี่ยเมื่อ อายุ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60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ปีเพศชายเป็น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18.8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ปี และเพศหญิงเป็น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22.0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BE02D4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drawing>
                <wp:inline distT="0" distB="0" distL="0" distR="0">
                  <wp:extent cx="474345" cy="94615"/>
                  <wp:effectExtent l="0" t="0" r="0" b="0"/>
                  <wp:docPr id="35" name="Picture 35" descr="http://hp.anamai.moph.go.th/soongwai/img/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hp.anamai.moph.go.th/soongwai/img/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9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งานส่งเสริมสุขภาพกลุ่มผู้สูงอายุ มีวัตถุประสงค์ในแผนพัฒนาสาธารณสุข ฉบับที่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>8 (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พ.ศ.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2540 – 2544)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เพื่อให้ผู้สูงอายุมีสุขภาพอนามัยที่พึงประสงค์ สามารถดูแลตนเองได้ สมาชิกในครอบครัว และชุมชนมีส่วนร่วมในการดูแล และส่งเสริมสุขภาพผู้สูงอายุ รวมทั้งส่งเสริมให้ผู้สูงอายุได้มีโอกาส แสดงศักยภาพในการส่งเสริมสุขภาพตนเอง ครอบครัวและชุมชน มีการจัดตั้งหน่วยบริการ สวัสดิการเอนกประสงค์ สำหรับผู้สูงอายุในชุมชน โดยให้ครอบครัว และผู้สูงอายุได้มีส่วนร่วมในการดำเนินการ เรื่องสุขภาพอนามัยให้ครอบคลุม อย่างน้อยร้อยละ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50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ของประชากรผู้สูงอายุทั้งประเทศไทย ส่งผลให้อายุขัยเฉลี่ยของชาย เพิ่มจาก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68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เป็น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70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ปี และหญิงเพิ่มจาก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72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เป็น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75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BE02D4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drawing>
                <wp:inline distT="0" distB="0" distL="0" distR="0">
                  <wp:extent cx="474345" cy="94615"/>
                  <wp:effectExtent l="0" t="0" r="0" b="0"/>
                  <wp:docPr id="36" name="Picture 36" descr="http://hp.anamai.moph.go.th/soongwai/img/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hp.anamai.moph.go.th/soongwai/img/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9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นักจิตวิทยาสังคมระบุว่า การปรับตัวเข้าสู่บทบาทผู้สูงอายุเป็นเรื่องยาก สิ่งเหล่านี้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เกิดขึ้น เพราะงานที่เปลี่ยนเข้าสู่กลุ่มผู้สูงอายุนั้น ขาดกลุ่มสนับสนุน เด็กได้รับการสอนให้เรียนรู้ถึงบทบาทวัยรุ่น และวัยรุ่นได้รับการฝึกฝน วิธีที่จะเป็นผู้ใหญ่ แต่มีผู้ใหญ่ไม่กี่คนเท่านั้น ที่ได้รับการฝึกฝนที่จะเป็นผู้สูงอายุ คนสมัยใหม่ยังเห็นว่า ค่านิยมทางวัฒนธรรมจารีตประเพณี เป็นเรื่องล้าสมัย ความผูกพันระหว่างพี่น้อง เครือญาติ การกตัญญูกตเวที จะต้องมีขอบเขตจำกัด จึงเกิดลักษณะวัฒนธรรมสมัยใหม่ ที่ต่างคนต่างช่วยตนเอง ตัวใครตัวมัน ผู้ที่จะอยู่ในสังคมสมัยใหม่ได้ จะต้องมีความสามารถแบบ</w:t>
            </w:r>
            <w:proofErr w:type="spellStart"/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พหูสูตร</w:t>
            </w:r>
            <w:proofErr w:type="spellEnd"/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รอบรู้ทุกเรื่อง และที่สำคัญต้องพึ่งตนเองได้ ด้วยเหตุนี้ผู้สูงอายุที่จะอยู่ในสังคมไทยอีก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10-20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ปีข้างหน้าจะต้องเป็นผู้สูงอายุ ที่มีความพร้อมทั้งร่างกาย จิตใจ ความรู้ ความสามารถ กล่าวโดยรวมหมายถึงว่า ผู้สูงอายุ จะต้องมีศักยภาพในชุมชนที่เข้มแข็งนั่นเอง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BE02D4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drawing>
                <wp:inline distT="0" distB="0" distL="0" distR="0">
                  <wp:extent cx="474345" cy="94615"/>
                  <wp:effectExtent l="0" t="0" r="0" b="0"/>
                  <wp:docPr id="37" name="Picture 37" descr="http://hp.anamai.moph.go.th/soongwai/img/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hp.anamai.moph.go.th/soongwai/img/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9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ผู้สูงอายุเป็นบุคคลที่เพียบพร้อมไปด้วยความรู้ และประสบการณ์ เป็นผู้ถึงพร้อมทั้งคุณวุฒิ และวัยวุฒิ เป็นทรัพยากรบุคคลที่มีคุณค่า แม้ผู้สูงอายุจะเข้าสู่วันที่ร่างกายอ่อนแอเสื่อมถอยแล้ว แต่ท่านก็ยังพร้อม และสามารถที่จะช่วยเหลือครอบครัวได้ เช่น ช่วยดูแลบุตรหลาน ขณะที่พ่อแม่ออกไปทำงาน ช่วยดูแลบ้านเรือน ผู้สูงอายุบางท่าน </w:t>
            </w:r>
            <w:proofErr w:type="spellStart"/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ยังข่วยหุง</w:t>
            </w:r>
            <w:proofErr w:type="spellEnd"/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หาอาหารต่าง ๆ ช่วยทำงานเล็ก ๆ น้อย ๆ ตามกำลังของท่านได้ นอกจากนั้น ยังช่วยให้คำแนะนำปรึกษาในด้านต่าง ๆ ไม่ว่าจะเป็นด้านอาชีพการงาน ด้านการดำเนินชีวิต ด้านครอบครัว ด้านสังคม และอื่น ๆ ผู้สูงอายุบางท่านมีทักษะในวิชาชีพบางด้าน เช่น ช่างไม้ ช่างแกะสลัก ทำอาหารไทย ขนมไทย เย็บปักถักร้อย ดอกไม้ ดนตรี ฯลฯ ท่านก็จะถ่ายทอดให้แก่บุตรหลาน และผู้ที่สนใจเพื่อดำรงวิชาชีพนั้นสืบไป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BE02D4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drawing>
                <wp:inline distT="0" distB="0" distL="0" distR="0">
                  <wp:extent cx="474345" cy="94615"/>
                  <wp:effectExtent l="0" t="0" r="0" b="0"/>
                  <wp:docPr id="38" name="Picture 38" descr="http://hp.anamai.moph.go.th/soongwai/img/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hp.anamai.moph.go.th/soongwai/img/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9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ในสังคมไทย ถึงแม้บุตรหลานแต่งงานมีเหย้ามีเรือนไปแล้ว ก็ยังนิยมอยู่ในครอบครัวเดียวกันกับพ่อแม่ ปู่ย่า ตายาย ทำให้ครอบครัวมีความอบอุ่น บุตรธิดา นอกจากจะได้รับการอบรมสั่งสอนจากพ่อแม่แล้ว ยังได้รับการดูแลจากปู่ย่า ตายาย ทำให้เกิดความรักความอบอุ่น ภายในครอบครัว โอกาสที่เด็กจะไปเกเร หรือประพฤติผิดนอกลู่นอกทางจึงมีน้อยมาก ประสบการณ์ของผู้สูงอายุ สามารถช่วยส่งเสริม อบรมเลี้ยงดูกล่อมเกลาบุตรหลาน ให้เป็นพลเมืองดี เด็ก ๆ จะได้เรียนรู้ทั้งจากโรงเรียน และที่บ้าน ที่บ้านเด็ก ๆ จะได้รับการอบรม โดยเฉพาะในเรื่องความประพฤติ ขนบธรรมเนียมประเพณีต่าง ๆ ผู้สูงอายุจะคอยให้ความช่วยเหลือ ให้กำลังใจ ให้คำปรึกษาทุก ๆ เรื่อง ความสัมพันธ์ของครอบครัวไทย แต่ดั้งเดิมได้หล่อหลอมความรัก ความเคารพแก่ผู้สูงอายุ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BE02D4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drawing>
                <wp:inline distT="0" distB="0" distL="0" distR="0">
                  <wp:extent cx="474345" cy="94615"/>
                  <wp:effectExtent l="0" t="0" r="0" b="0"/>
                  <wp:docPr id="39" name="Picture 39" descr="http://hp.anamai.moph.go.th/soongwai/img/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hp.anamai.moph.go.th/soongwai/img/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9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ผู้สูงอายุนั้น มิต้องการเพียงแต่จะเป็นฝ่ายรับ จากบุตรหลานหรือจากสังคมเท่านั้น อันที่จริงท่านพยายามที่จะช่วยตนเองมากที่สุด เท่าที่ท่านจะทำได้ ไม่ว่าจะเป็นเรื่องอาชีพ รายได้ ความเป็นอยู่ ท่านจะอาศัยพึ่งพาลูกหลาน ต่อเมื่อท่านทำไม่ไหวแล้วเท่านั้น แม้กระนั้นก็ตาม ท่านก็ยินดีที่จะช่วยเหลือครอบครัว ช่วยเหลือสังคมตามศักยภาพ ที่ท่านจะทำได้ ไม่ว่าจะเป็นในด้านแรงกาย แรงสติปัญญา ทักษะฝีมือ คำแนะนำต่าง ๆ เท่าที่ท่านจะให้ได้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BE02D4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drawing>
                <wp:inline distT="0" distB="0" distL="0" distR="0">
                  <wp:extent cx="474345" cy="94615"/>
                  <wp:effectExtent l="0" t="0" r="0" b="0"/>
                  <wp:docPr id="40" name="Picture 40" descr="http://hp.anamai.moph.go.th/soongwai/img/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hp.anamai.moph.go.th/soongwai/img/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9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หลายคนที่เกษียณอายุแล้ว อาจจะยังมีไฟอยู่ มีความรู้ ความสามารถสูง มีประสบการณ์ หลายคนอาจเคยเป็นครู อาจารย์ แพทย์ พยาบาล เป็นผู้นำทางกฎหมาย บัญชี การบริหาร หรือ การจัดการ ครั้นเกษียณอายุแล้ว ยังอาจเป็นที่ต้องการทำประโยชน์ให้สังคม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 xml:space="preserve">อยู่ มีความพอใจในงานที่จะทำ คนที่คิดว่าตัวเองยังเป็นประโยชน์ต่อสังคมได้บ้าง และสุขภาพของตัวเองยังดี ยังต้องการทำอะไร ๆ ต่อไปอีกก็น่าจะทำต่อไปได้ เกี่ยวกับสุขภาพของผู้สูงอายุ นิศา ชูโต แห่งสถาบันวิจัยสังคม จุฬาลงกรณ์มหาวิทยาลัย ศึกษาไว้ในปี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2525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พบว่าร้อยละ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66.44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ผู้สูงอายุไทยมีปัญหาทางด้านสุขภาพ ร้อยละ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14.6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ถึงกับล้มหมอนนอนเสื่อ ส่วนผู้สูงอายุที่สุขภาพดี มีร้อยละ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32.7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และร้อยละ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50.4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แม้สุขภาพไม่ค่อยดี แต่ไม่ได้ป่วยเป็นอะไรโดยเฉพาะ ซึ่งน่าจะหมายความว่า มีผู้สูงอายุกว่าร้อยละ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80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ที่อาจแสดงบทบาทต่อสังคม ครอบครัว และชุมชนได้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BE02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ด้านสวัสดิการสังคมกับผู้สูงอายุในประเทศไทย ได้แบ่งผู้สูงอายุออกเป็น </w:t>
            </w:r>
            <w:r w:rsidRPr="00BE02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BE02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ประเภทคือ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1.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ผู้สูงอายุที่สามารถทำงานเลี้ยงตนเองได้ ไม่ต้องพึ่งพาผู้อื่น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2.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ผู้สูงอายุที่เกษียณอายุแล้ว เลี้ยงตนเองด้วยเงินบำเหน็จที่เก็บได้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3.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ผู้สูงอายุที่เกษียณอายุแล้ว เลี้ยงตนเองด้วยเงินบำนาญ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4.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ผู้สูงอายุที่อยู่กับครอบครัวบุตรหรือญาติ ต้องพึ่งพาเขาเพียงบางส่วนหรือโดยสิ้นเชิง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5.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ผู้สูงอายุที่ต้องพึ่งบริการของรัฐหรือเอกชน ถ้าปราศจากบริการนี้แล้ว จะทำให้มีชีวิตที่ลำบาก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BE02D4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drawing>
                <wp:inline distT="0" distB="0" distL="0" distR="0">
                  <wp:extent cx="474345" cy="94615"/>
                  <wp:effectExtent l="0" t="0" r="0" b="0"/>
                  <wp:docPr id="41" name="Picture 41" descr="http://hp.anamai.moph.go.th/soongwai/img/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hp.anamai.moph.go.th/soongwai/img/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9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ยอร์จ</w:t>
            </w:r>
            <w:proofErr w:type="spellEnd"/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เบอร์</w:t>
            </w:r>
            <w:proofErr w:type="spellStart"/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นาร์ด</w:t>
            </w:r>
            <w:proofErr w:type="spellEnd"/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กล่าวว่า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>“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ความลับของการเกษียณที่ ทำให้คนชราเกิดความขุ่นเคืองคือปล่อยตัวเองให้ว่างมากเกินไป ยาแก้ความขุ่นเคืองหรือต้องทำอะไรสักอย่าง ดังนั้น วันหยุดพักผ่อนของชีวิตตลอดกาลก็คือ การไปทำงานที่ดีโดยไม่มีสิ้นสุดนั่นเอง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”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รัฐบุรุษของโลกหลายคนหัดงานใหม่ ๆ เมื่ออายุ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80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ปี </w:t>
            </w:r>
            <w:proofErr w:type="spellStart"/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เซอร์อเล้ก</w:t>
            </w:r>
            <w:proofErr w:type="spellEnd"/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ซาน</w:t>
            </w:r>
            <w:proofErr w:type="spellStart"/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เดอร์</w:t>
            </w:r>
            <w:proofErr w:type="spellEnd"/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เฟลมิง</w:t>
            </w:r>
            <w:proofErr w:type="spellEnd"/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ศาสตราจารย์แพทย์ชาวอังกฤษ ค้นพบยาเพนิ</w:t>
            </w:r>
            <w:proofErr w:type="spellStart"/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ซิลลิน</w:t>
            </w:r>
            <w:proofErr w:type="spellEnd"/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เมื่ออายุ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70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ปี และ </w:t>
            </w:r>
            <w:proofErr w:type="spellStart"/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อับเบิร์ต</w:t>
            </w:r>
            <w:proofErr w:type="spellEnd"/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ชไวท์เซอร์</w:t>
            </w:r>
            <w:proofErr w:type="spellEnd"/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ได้รับรางวัลโนเบล เมื่ออายุ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80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BE02D4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drawing>
                <wp:inline distT="0" distB="0" distL="0" distR="0">
                  <wp:extent cx="474345" cy="94615"/>
                  <wp:effectExtent l="0" t="0" r="0" b="0"/>
                  <wp:docPr id="42" name="Picture 42" descr="http://hp.anamai.moph.go.th/soongwai/img/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hp.anamai.moph.go.th/soongwai/img/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9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2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มีทฤษฎีเกี่ยวกับผู้</w:t>
            </w:r>
            <w:proofErr w:type="spellStart"/>
            <w:r w:rsidRPr="00BE02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สุง</w:t>
            </w:r>
            <w:proofErr w:type="spellEnd"/>
            <w:r w:rsidRPr="00BE02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อายุที่กล่าวถึง บทบาททางสังคม และกิจกรรมทางสังคมของผู้สูงอายุไว้โดยสังเขป ดังนี้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BE02D4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drawing>
                <wp:inline distT="0" distB="0" distL="0" distR="0">
                  <wp:extent cx="758825" cy="94615"/>
                  <wp:effectExtent l="0" t="0" r="0" b="0"/>
                  <wp:docPr id="43" name="Picture 43" descr="http://hp.anamai.moph.go.th/soongwai/img/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hp.anamai.moph.go.th/soongwai/img/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9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2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ทฤษฎีบทบาททางสังคม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(Role Theory)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อธิบายว่า อายุเป็นองค์ประกอบที่สำคัญอย่างหนึ่ง ในการที่จะกำหนดบทบาทของแต่ละบุคคล บุคคลจะปรับตัวต่อการเป็นผู้สูงอายุได้ดีเพียงใด ย่อมน่าจะขึ้นอยู่กับการยอมรับบทบาทของตนเอง ในแต่ละช่วงอายุ ซึ่งบทบาทดังกล่าว จะส่งผลไปถึงการยอมรับบทบาททางสังคม ที่จะเปลี่ยนแปลงไปในอนาคตด้วย นอกจากนี้ การสร้างบทบาททางสังคมของตนขึ้นมาใหม่ เพื่อทดแทนบทบาทหน้าที่ที่สูญเสียไป ขึ้นกับบทบาททางสังคม และการมองเห็นคุณค่าของตนเองเป็นสำคัญ สถาบันครอบครัวควรจะส่งเสริม</w:t>
            </w:r>
            <w:proofErr w:type="spellStart"/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ผุ้</w:t>
            </w:r>
            <w:proofErr w:type="spellEnd"/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สูงอายุ ในบทบาทอื่น ๆ เช่น การเป็นบิดา มารดา ปู่ย่า ตายาย เพื่อเป็นร่มโพธิ์ร่มไทรให้ลูกหลาน และลูกหลานควรจะเห็นความสำคัญของผู้สูงอายุ ส่วนด้านสังคม จะสามารถช่วยเหลือผู้สูงอายุได้มาก โดยการจัดตั้งชมรมผู้สูงอายุขึ้นในทุกหมู่บ้าน เพื่อให้ผู้สูงอายุวัยเดียวกันได้พบปะสังสรรค์กัน ปรึกษาหารือในการที่จะช่วยเหลือสังคมได้ด้วย สิ่งเหล่านี้จะทำให้ผู้สูงอายุอยู่อย่างมีความสุข อยู่ในสังคมได้อย่างมีศักดิ์ศรี และเหมาะสม กล่าวคือ เป็นทั้งผู้ใหญ่ และผู้รับประโยชน์จากสังคมเสมอเหมือนสมาชิกอื่น ๆ ในสังคม ผู้สูงอายุแต่ละคน จะมีความสามารถแตกต่างกันไป จึงสามารถเลือกทำงานอาสาสมัคร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ได้ตามความถนัด และความสนใจของแต่ละคน ซึ่งจะทำให้บทบาททางสังคมของผู้สูงอายุมีต่อเนื่อง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BE02D4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drawing>
                <wp:inline distT="0" distB="0" distL="0" distR="0">
                  <wp:extent cx="474345" cy="94615"/>
                  <wp:effectExtent l="0" t="0" r="0" b="0"/>
                  <wp:docPr id="44" name="Picture 44" descr="http://hp.anamai.moph.go.th/soongwai/img/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hp.anamai.moph.go.th/soongwai/img/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9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2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ทฤษฎีกิจกรรมทางสังคม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(Activity Theory)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อธิบายว่า ถ้าบุคคลใดมีกิจกรรมมากอย่าง จะสามารถปรับตัวได้มากขึ้นเท่านั้น และมีความพึงพอใจในชีวิตสูง ที่ทำให้เกิดคงวามสุขในการดำเนินชีวิตต่อไป แนวคิดนี้จะเห็นว่ากิจกรรมเป็นสิ่งสำคัญ สำหรับผู้สูงอายุมากกว่าการลดบทบาท (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Role Loss)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ทางสังคมลง และจะพบว่าผู้สูงอายุมีทัศนะเกี่ยวกับตนเอง ในทางบวก และมองโลกในแง่ดี จะมีความกระตือรือร้นในการร่วมกิจกรรม และบทบาทใหม่ ๆ ให้กับผู้สูงอายุพอสมควร กิจกรรมเหล่านี้ จะช่วยให้ผู้สูงอายุได้พัฒนาในส่วนต่าง ๆ ของร่างกายให้สมวัย กิจกรรมที่น่าจะจัดให้กับผู้สูงอายุ ได้แก่ งานอดิเรกต่าง ๆ งานอาสาสมัคร เป็นที่ปรึกษาให้กับหน่วยงานต่าง ๆ และเป็นสมาชิกชมรมผู้สูงอายุ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BE02D4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drawing>
                <wp:inline distT="0" distB="0" distL="0" distR="0">
                  <wp:extent cx="474345" cy="94615"/>
                  <wp:effectExtent l="0" t="0" r="0" b="0"/>
                  <wp:docPr id="45" name="Picture 45" descr="http://hp.anamai.moph.go.th/soongwai/img/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hp.anamai.moph.go.th/soongwai/img/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9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เมื่อเข้าสู่วัยสูงอายุ หรือเกษียณอายุงานแล้ว เวลาว่างหาได้ง่าย และมีมาก กิจกรรมยามว่างไม่ว่าเพื่อนันทนาการ หรือการเรียนรู้สิ่งใหม่ หรือให้บริการผู้อื่น จึงเป็นเรื่องสำคัญ ซึ่งนำความพึงพอใจมาให้ ทำให้มีชีวิตชีวา และมีความหมาย การที่เกษียณอายุการงานอย่างไม่มีจุดหมาย จะนำไปสู่ความเซ็ง เบื่อหน่าย และแยกตัวออกจากสังคม ความจริงนั้นกาย และจิตใจเจริญงอกงาม ขึ้นตามแรงกระตุ้นของกิจกรรมต่างๆ จึงเป็นการดี ที่เราควรจะมีกิจกรรมมากระตุ้นชีวิตของเราให้เจริญงอกงาม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BE02D4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drawing>
                <wp:inline distT="0" distB="0" distL="0" distR="0">
                  <wp:extent cx="474345" cy="94615"/>
                  <wp:effectExtent l="0" t="0" r="0" b="0"/>
                  <wp:docPr id="46" name="Picture 46" descr="http://hp.anamai.moph.go.th/soongwai/img/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hp.anamai.moph.go.th/soongwai/img/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9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ส่วนใหญ่การทำกิจกรรมต่าง ๆ ในยามว่างมักมีปัญหาว่าจะเลือกกิจกรรมอะไรดีจะเป็นการสะดวกถ้าจะพิจารณากิจกรรมในยามว่างออกเป็นหลักใหญ่ ๆ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ประการคือ นันทนาการ การเรียนรู้ และการบริการผู้อื่น</w:t>
            </w:r>
          </w:p>
          <w:p w:rsidR="00BE02D4" w:rsidRPr="00BE02D4" w:rsidRDefault="00BE02D4" w:rsidP="00BE02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E02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กิจกรรมนันทนาการ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ผู้สูงอายุสามารถทำได้ทุกช่วงอายุ ทำให้ร่างกายสดชื่น ท้าทาย กระตุ้นเตือนเปลี่ยนแนวคิด และได้สัมผัสกับคนอื่น รวมทั้งทำให้จิตใจของเราตื่นตัวอยู่เสมอ และมีชีวิตชีวา ผู้สูงอายุควรทำในสิ่งที่ตนเองชอบ และตนเองมีทักษะ หรือความถนัดเป็นพิเศษ ทักษะในงานวิชาชีพ อาจนำมาใช้ในกิจกรรมนันทนาการได้ ควรเลือกหลาย ๆ กิจกรรม และต้องมีเวลาพอด้วย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BE02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งานอดิเรก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เช่น วาดรูป ทำอาหาร การจัดสวน งานช่างไม้ ทอผ้า ทำหุ่น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BE02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เกม</w:t>
            </w:r>
            <w:r w:rsidRPr="00BE02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เช่น </w:t>
            </w:r>
            <w:proofErr w:type="spellStart"/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บริดซ์</w:t>
            </w:r>
            <w:proofErr w:type="spellEnd"/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หมากรุก </w:t>
            </w:r>
            <w:proofErr w:type="spellStart"/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ปริษ</w:t>
            </w:r>
            <w:proofErr w:type="spellEnd"/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นาอักษรไขว้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BE02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กีฬา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เช่น เดิน ว่านน้ำ ขี่จักรยาน </w:t>
            </w:r>
            <w:proofErr w:type="spellStart"/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กอล็ฟ</w:t>
            </w:r>
            <w:proofErr w:type="spellEnd"/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เทนนิส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BE02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ดนตร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ี เช่น เล่นดนตรี แต่งเพลง การขับร้องเพลง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BE02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ชมรม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เช่น การเข้าชมรมต่าง ๆ เช่น ชมรมกีฬา ศาสนา การเมือง ชมรมผู้สูงอายุ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BE02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การท่องเที่ยว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เช่น การเขียนหนังสือคู่มือท่องเที่ยว ไกด์บรรยายในการท่องเที่ยว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กิจกรรมด้านนันทนาการในส่วนของบทบาทผู้สูงอายุนั้น มีได้หลายรูปแบบทั้งเป็นผู้กระทำเอง ทั้งเป็นงานอดิเรก และงานอาชีพ เป็นผู้ให้การปรึกษาแนะนำ หรือเป็น</w:t>
            </w:r>
            <w:proofErr w:type="spellStart"/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ผู้นสอน</w:t>
            </w:r>
            <w:proofErr w:type="spellEnd"/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หรือเป็นผู้บรรยายพิเศษได้ ซึ่งเป็นประโยชน์ต่อ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ตนเอง ชุมชน ครอบครัวและสังคม</w:t>
            </w:r>
          </w:p>
          <w:p w:rsidR="00BE02D4" w:rsidRPr="00BE02D4" w:rsidRDefault="00BE02D4" w:rsidP="00BE02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E02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เมื่อผู้อยู่ในวัยสูงอายุ การเรียนรู้ยังมีอย่างต่อเนื่อง เพื่อสนองความอยากรู้ อยากเห็นความพึงพอใจ หรือเพื่อการดำเนินกิจกรรมบางอย่าง ให้ได้รับความสำเร็จ ในแง่สุขภาพจิต การเรียนรู้จะเป็นการกระตุ้นจิตใจ และเป็นการแลกเปลี่ยนความสนใจกับผู้อื่น เช่นการเรียนในระบบการศึกษาผู้ใหญ่ หรือการศึกษานอกระบบ การเรียนในมหาวิทยาลัยเปิด และการอบรมระยะสั้น ๆ ฯลฯ</w:t>
            </w:r>
          </w:p>
          <w:p w:rsidR="00BE02D4" w:rsidRPr="00BE02D4" w:rsidRDefault="00BE02D4" w:rsidP="00BE02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E02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กิจกรรมบริการผู้อื่น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เนื้อแท้ของชีวิตอย่างหนึ่งคือ การเสียสละ และทำสิ่งที่เป็นประโยชน์ให้แก่สังคม นอกเหนือไปจากทำให้แก่ตนเอง ครอบครัว โดยผ่านงานอาสาสมัคร ผู้สูงอายุอาจลองงานอาสาสมัครหลาย ๆ อย่างแล้วพิจารณาดูด้วยตนเอง ว่ากิจกรรมแบบไหนที่เหมาะสมกับตนเองที่สุด บริการอาสาสมัครมีหลายแนวทางเช่น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BE02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บริการทางสุขภาพอนามัย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หลายโรงพยาบาลมีองค์กรตั้งขึ้น เพื่อช่วยเหลือกิจการของโรงพยาบาล หรือสถานบริการอนามัย เช่น หาทุนเยี่ยมผู้ป่วย และช่วยผู้ป่วยในการทำกิจวัตรบางประการ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สังคมสงเคราะห์ หน่วยงานสังคมสงเคราะห์ ซึ่งออกช่วยเหลือสังคมหรือประชาชนที่ทุกข์ร้อนด้วยเหตุต่าง ๆ เช่น น้ำท่วม ไฟไหม้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BE02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องค์กรการกุศล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หรือองค์กรทางศาสนา องค์กรเหล่านี้ ต้องการอาสาสมัครทำงานหลายด้าน เช่น งานหาทุน งานประสานงาน คนติดต่อ งานบริการที่ไม่ต้องอาศัยวิชาการขั้นสูง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ชมรมและสมาคม ผู้สูงอายุอาจเข้าร่วมชมรมหรือสมาคมได้ในหลายฐานะ เช่นเป็นผู้จัดการหรือประธาน ผู้สอน ผู้บริการหรือสมาชิก ในบรรดาสมาคม ชมรมหรือองค์กรต่าง ๆ ที่ดีที่สุดคือ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E02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สมาคมหรือองค์กรที่ทำงานเกี่ยวกับเด็กและวัยรุ่น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เพราะจะทำให้ผู้สูงอายุได้สัมผัสกับคนหนุ่มสาว ทำให้ช่องว่างระหว่างวัยหายไป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BE02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กลุ่มการเมือง</w:t>
            </w:r>
            <w:r w:rsidRPr="00BE02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เหมาะสำหรับผู้สูงอายุที่สนใจในทางการเมือง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BE02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กลุ่มเฉพาะทาง</w:t>
            </w:r>
            <w:r w:rsidRPr="00BE02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เช่น กลุ่มอนุรักษ์สิ่งแวดล้อม กลุ่มผู้บริโภค กลุ่มสิทธิมนุษยชน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BE02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บทบาทตามวิชาชีพ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เช่น เคยเป็นตำรวจ อาจเป็นหน่วยรักษาความปลอดภัยของหมู่บ้าน เคยเป็นครู อาจสอน หรื</w:t>
            </w:r>
            <w:proofErr w:type="spellStart"/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อบรรยา</w:t>
            </w:r>
            <w:proofErr w:type="spellEnd"/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พิเศษ และเคยเป็นช่าง อาจเปิดอบรมความรู้ด้านแก้เครื่องยนต์</w:t>
            </w:r>
          </w:p>
          <w:p w:rsidR="00BE02D4" w:rsidRPr="00BE02D4" w:rsidRDefault="00BE02D4" w:rsidP="00BE02D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BE02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ประโยชน์ที่ได้จากกิจกรรมบริการผู้อื่น</w:t>
            </w:r>
            <w:r w:rsidRPr="00BE02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1.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การได้เสียสละ เช่น ทำประโยชน์ให้แก่ผู้อื่นเป็นการแสดงว่าผู้อื่นยังต้องการท่าน อาศัยท่าน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2.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การช่วยเหลือผู้อื่นในการแก้ปัญหาของเขาจะทำให้ปัญหาที่เกิดกับท่านน้อยลงโดยอัตโนมัติ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3.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ติดต่อสัมพันธ์กับผู้อื่นซึ่งมีสภาพเลวร้ายกว่าท่านในบางเรื่อง เช่น สุขภาพอนามัยจะช่วยให้ท่านพึงพอใจในตนเอง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 xml:space="preserve">4.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การเสียสละต่อสังคม จะทำให้ภาพพจน์ของตนเองน่าพึงพอใจ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5.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การเสียสละหรือบริการผู้อื่น จะทำให้มีสุขภาพจิตดีขึ้น และพลอยทำให้สุขภาพกายดีด้วย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BE02D4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drawing>
                <wp:inline distT="0" distB="0" distL="0" distR="0">
                  <wp:extent cx="474345" cy="94615"/>
                  <wp:effectExtent l="0" t="0" r="0" b="0"/>
                  <wp:docPr id="47" name="Picture 47" descr="http://hp.anamai.moph.go.th/soongwai/img/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hp.anamai.moph.go.th/soongwai/img/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9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ในปี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2539 – 2540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กรมประชาสงเคราะห์ได้รับการสนับสนุนงบประมาณ ให้ริเริ่มโครงการทดลองในลักษณะของชุมชนช่วยชุมชน ซึ่งเรียกว่า โครงการนำร่องเพื่อส่งเสริม และสนับสนุนการมีส่วนร่วมของชุมชน ในการดูแล และจัดบริการตลอดจนกิจกรรม สำหรับผู้สูงอายุในศูนย์บริการผู้สูงอายุในชุมชน โดยการดำเนินงานระยะเริ่มต้น ภาครัฐบาลจะเป็นผู้กระตุ้นให้ชุมชน ตระหนักถึงศักยภาพที่มีอยู่ในการช่วยเหลือ แก้ไขปัญหาต่าง ๆ ของชุมชน พร้อมทั้งให้ความรู้ด้านวิชาการผู้สูงอายุ ความรู้ด้านการบริหารโครงการให้ความช่วยเหลือ ติดต่อประสานงานต่าง ๆ แก่ชุมชน เมื่อชุมชนได้ตระหนักถึงความสามารถดำเนินการแก้ไขปัญหาของคนในชุมชนได้แล้ว จะมีคณะกรรมการ ซึ่งเป็นคนในชุมชน รับผิดชอบการดำเนินงานด้วยตนเอง ทั้งในด้านการบริหารงาน การให้บริการต่าง ๆ แก่ผู้สูงอายุในชุมชน การดึงทรัพยากรในชุมชนมาร่วมดำเนินงาน ทั้งนี้</w:t>
            </w:r>
            <w:proofErr w:type="spellStart"/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จะขึด</w:t>
            </w:r>
            <w:proofErr w:type="spellEnd"/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หลักการดำเนินงาน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>“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ชุมชนช่วยชุมชน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”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ซึ่งจากหลักการนี้ ผู้สูงอายุที่มีศักยภาพสามารถเข้ามามีบทบาท โดยร่วมเป็นคณะกรรมการ ได้สอดคล้องกับงานของกรมอนามัย ที่มีโครงการพัฒนาผู้สูงอายุที่มีศักยภาพ ในชมรมผู้สูงอายุให้มีบทบาท ให้แกนนำผู้สูงอายุ และมีหน้าที่เป็นอาสาสมัคร ในงานส่งเสริมสุขภาพผู้สูงอายุ ดังนี้</w:t>
            </w:r>
          </w:p>
          <w:p w:rsidR="00BE02D4" w:rsidRPr="00BE02D4" w:rsidRDefault="00BE02D4" w:rsidP="00BE02D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เผยแพร่ประชาสัมพันธ์ทางสื่อทุกชนิด ทุกรูปแบบตามความเหมาะสม</w:t>
            </w:r>
          </w:p>
          <w:p w:rsidR="00BE02D4" w:rsidRPr="00BE02D4" w:rsidRDefault="00BE02D4" w:rsidP="00BE02D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ให้ความรู้แก่กลุ่มเป้าหมายและประชาชนทั่วไป เกี่ยวกับการส่งเสริมสุขภาพผู้สูงอายุ</w:t>
            </w:r>
          </w:p>
          <w:p w:rsidR="00BE02D4" w:rsidRPr="00BE02D4" w:rsidRDefault="00BE02D4" w:rsidP="00BE02D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ประสานงานกับเจ้าหน้าที่สาธารณสุข</w:t>
            </w:r>
          </w:p>
          <w:p w:rsidR="00BE02D4" w:rsidRPr="00BE02D4" w:rsidRDefault="00BE02D4" w:rsidP="00BE02D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ร่วมส่งเสริมสนับสนุนกิจกรรมชมรมผู้สูงอายุในชุมชน ผู้สูงอายุที่ได้มีส่วนร่วมในกิจกรรมมากเท่าใด ความคงอยู่ของสถานภาพ ก็จะมีมากขึ้นทำ</w:t>
            </w:r>
            <w:proofErr w:type="spellStart"/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ให้อัต</w:t>
            </w:r>
            <w:proofErr w:type="spellEnd"/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มโนทัศน์เป็นไปในทางบวกมากขึ้น และเมื่อ</w:t>
            </w:r>
            <w:proofErr w:type="spellStart"/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อัต</w:t>
            </w:r>
            <w:proofErr w:type="spellEnd"/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มโนทัศน์ เป็นไปในทางบวกมากขึ้นเท่าใด ความพึงพอใจในชีวิตก็จะมีมากขึ้นด้วย</w:t>
            </w:r>
          </w:p>
          <w:p w:rsidR="00BE02D4" w:rsidRPr="00BE02D4" w:rsidRDefault="00BE02D4" w:rsidP="00BE02D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BE02D4">
              <w:rPr>
                <w:rFonts w:ascii="TH SarabunIT๙" w:eastAsia="Times New Roman" w:hAnsi="TH SarabunIT๙" w:cs="TH SarabunIT๙"/>
                <w:b/>
                <w:bCs/>
                <w:color w:val="666600"/>
                <w:sz w:val="32"/>
                <w:szCs w:val="32"/>
                <w:cs/>
              </w:rPr>
              <w:t>ปัจจัยที่มีอิทธิพลต่อความพึงพอใจในชีวิตของผู้สูงอายุ</w:t>
            </w:r>
            <w:r w:rsidRPr="00BE02D4">
              <w:rPr>
                <w:rFonts w:ascii="TH SarabunIT๙" w:eastAsia="Times New Roman" w:hAnsi="TH SarabunIT๙" w:cs="TH SarabunIT๙"/>
                <w:b/>
                <w:bCs/>
                <w:color w:val="666600"/>
                <w:sz w:val="32"/>
                <w:szCs w:val="32"/>
              </w:rPr>
              <w:t> </w:t>
            </w:r>
            <w:r w:rsidRPr="00BE02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ประกอบด้วย</w:t>
            </w:r>
            <w:r w:rsidRPr="00BE02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br/>
            </w:r>
            <w:r w:rsidRPr="00BE02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ปัจจัย </w:t>
            </w:r>
            <w:r w:rsidRPr="00BE02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3 </w:t>
            </w:r>
            <w:r w:rsidRPr="00BE02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ด้าน ดังนี้</w:t>
            </w:r>
          </w:p>
          <w:p w:rsidR="00BE02D4" w:rsidRPr="00BE02D4" w:rsidRDefault="00BE02D4" w:rsidP="00BE02D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44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E02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ปัจจัยส่วนบุคคล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ประกอบด้วย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1.1 </w:t>
            </w:r>
            <w:r w:rsidRPr="00BE02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ระดับการศึกษา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ผู้สูงอายุที่มีระดับการศึกษาสูง จะมีความสามารถในการดูแลตนเอง และมีโอกาสเลือกทำกิจกรรมได้ดี และมากกว่ากลุ่มที่มีการศึกษาต่ำ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1.2 </w:t>
            </w:r>
            <w:r w:rsidRPr="00BE02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งานอดิเรก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หมายถึง วิถีทางในการ</w:t>
            </w:r>
            <w:proofErr w:type="spellStart"/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ใข้</w:t>
            </w:r>
            <w:proofErr w:type="spellEnd"/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เวลาทำกิจกรรมด้านต่าง ๆ นอกเหนือไปจากหน้าที่การงานประจำ หรือเป็นกิจกรรมที่ทำในเวลาว่างด้วยความสมัครใจ เพื่อก่อให้เกิดความเพลิดเพลิน แก่ผู้กระทำโดยตรง บทบาท และกิจกรรมใดก็ตาม ที่บุคคลถูกผลักดันให้เลิกกระทำ จะต้องมี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กิจกรรมใหม่ขึ้นมาทดแทน และกิจกรรมหนึ่งที่ถูกเลือกเข้ามาคือ งานอดิเรก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1.3 </w:t>
            </w:r>
            <w:r w:rsidRPr="00BE02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สุขภาพ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ผู้สูงอายุมักประสบปัญหาสุขภาพที่ทรุดโทรมลง ซึ่งเป็นอุปสรรค</w:t>
            </w:r>
            <w:proofErr w:type="spellStart"/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ต่อก่าร</w:t>
            </w:r>
            <w:proofErr w:type="spellEnd"/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ปฏิบัติกิจวัตรประจำวัน และการต้องพึ่งพิงผู้อื่น สิ่งนี้ ทำให้ผู้สูงอายุมีความรู้สึกด้อย ในสายตาของบุคคลทั่วไป และมีผลต่อความพึงพอใจของผู้สูงอายุด้วย</w:t>
            </w:r>
          </w:p>
          <w:p w:rsidR="00BE02D4" w:rsidRPr="00BE02D4" w:rsidRDefault="00BE02D4" w:rsidP="00BE02D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44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E02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ปัจจัยด้านเศรษฐกิจ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ปัญหาเศรษฐกิจเป็นปัญหาหลักของผู้สูงอายุ ทำให้รายได้</w:t>
            </w:r>
            <w:proofErr w:type="spellStart"/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ลอ</w:t>
            </w:r>
            <w:proofErr w:type="spellEnd"/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น้อยลง ส่งผลต่อความสามารถในการดูแลตนเอง ทางด้านสุขภาพ และส่งผลต่อความพึงพอใจในชีวิตของผู้สูงอายุ</w:t>
            </w:r>
          </w:p>
          <w:p w:rsidR="00BE02D4" w:rsidRPr="00BE02D4" w:rsidRDefault="00BE02D4" w:rsidP="00BE02D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44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E02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ปัจจัยด้านความสัมพันธ์ทางสังคม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เมื่อเข้าสู่วัยผู้สูงอายุ ทำให้ต้องเสียบทบาทในการทำงาน ผู้สูงอายุจึงเปลี่ยนจุดสนใจไปยังครอบครัว หาบทบาทใหม่ให้กับตนเอง ด้วยการเป็นผู้ให้คำปรึกษา แนะนำช่วยดูแลลูกหลานภายในบ้าน หากความสัมพันธ์ในครอบครัวดี จะส่งผลต่อความพึงพอใจในชีวิตของผู้สูงอายุ ส่วนด้านความสัมพันธ์ของผู้สูงอายุกับบุคคลภายนอก หรือสังคมนั้น ในปี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1986 </w:t>
            </w:r>
            <w:proofErr w:type="spellStart"/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เบอร์ก</w:t>
            </w:r>
            <w:proofErr w:type="spellEnd"/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แมน ได้ทำการศึกษาผู้สูงอายุจำนวน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7,200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คน เป็นเวลา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10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ปี พบว่าผู้สูงอายุที่แยกตัวออกจากสังคม มีอัตราการตายสูงกว่าผู้ที่ได้รับการสนับสนุนทางสังคม ถึง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2.5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เท่า</w:t>
            </w:r>
          </w:p>
          <w:p w:rsidR="00BE02D4" w:rsidRPr="00BE02D4" w:rsidRDefault="00BE02D4" w:rsidP="00BE02D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E02D4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drawing>
                <wp:inline distT="0" distB="0" distL="0" distR="0">
                  <wp:extent cx="474345" cy="94615"/>
                  <wp:effectExtent l="0" t="0" r="0" b="0"/>
                  <wp:docPr id="48" name="Picture 48" descr="http://hp.anamai.moph.go.th/soongwai/img/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hp.anamai.moph.go.th/soongwai/img/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9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จากปัจจัย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ด้านที่มีอิทธิพลต่อความพึงพอใจในชีวิตของผู้สูงอายุ ในส่วนของงานอดิเรก และการมีสัมพันธภาพกับบุคคลในครอบครัว รวมทั้งสังคมได้พ้องกับทฤษฎีกิจกรรม (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Activity Theory)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ดังที่ได้กล่าวไว้แต่ต้น ในเรื่องของกิจกรรม ในการดำเนินชีวิตประจำวันของผู้สูงอายุ ซึ่งอาจกลายเป็นบทบาทหน้าที่ของผู้สูงอายุ ที่ควรมีต่อสังคม ครอบครัว และชุมชน เพื่อการมีคุณค่าในชีวิต และเพิ่มความพึงพอใจตนเองของผู้สูงอายุ อาจแบ่งได้เป็น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ประเภท คือ</w:t>
            </w:r>
          </w:p>
          <w:p w:rsidR="00BE02D4" w:rsidRPr="00BE02D4" w:rsidRDefault="00BE02D4" w:rsidP="00BE02D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44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E02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กิจกรรมที่ไม่มีรูปแบบ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(Informal activity)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เช่น การช่วยเหลืองานของสมาชิกในครอบครัว และการพบปะ</w:t>
            </w:r>
            <w:proofErr w:type="spellStart"/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สังสรรค์ค์</w:t>
            </w:r>
            <w:proofErr w:type="spellEnd"/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กับเพื่อน ญาติ เป็นต้น</w:t>
            </w:r>
          </w:p>
          <w:p w:rsidR="00BE02D4" w:rsidRPr="00BE02D4" w:rsidRDefault="00BE02D4" w:rsidP="00BE02D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44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E02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กิจกรรมที่มีรูปแบบ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(Formal activity)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เช่น เข้าร่วมในสมาคมต่าง ๆ การเข้ากลุ่มทางศาสนา การเป็นอาสาสมัครเพื่อสังคม ซึ่งเป็นกิจกรรมภายนอกครอบครัว เป็นต้น</w:t>
            </w:r>
          </w:p>
          <w:p w:rsidR="00BE02D4" w:rsidRDefault="00BE02D4" w:rsidP="00BE02D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44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E02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กิจกรรมที่ทำคนเดียว</w:t>
            </w:r>
            <w:r w:rsidRPr="00BE02D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(Solitary activity) </w:t>
            </w:r>
            <w:r w:rsidRPr="00BE02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เช่น การทำงานในยามว่าง กิจกรรมเพื่อการพักผ่อนหย่อนใจส่วนตัว และกิจกรรมภายในบ้าน เป็นต้น</w:t>
            </w:r>
          </w:p>
          <w:p w:rsidR="009D7AAE" w:rsidRDefault="009D7AAE" w:rsidP="009D7AAE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D7AAE" w:rsidRDefault="009D7AAE" w:rsidP="009D7AAE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D7AAE" w:rsidRDefault="009D7AAE" w:rsidP="009D7AAE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D7AAE" w:rsidRDefault="009D7AAE" w:rsidP="009D7AAE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D7AAE" w:rsidRDefault="009D7AAE" w:rsidP="009D7AAE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D7AAE" w:rsidRDefault="009D7AAE" w:rsidP="009D7AAE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D7AAE" w:rsidRDefault="009D7AAE" w:rsidP="009D7AAE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D7AAE" w:rsidRDefault="009D7AAE" w:rsidP="009D7AAE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D7AAE" w:rsidRDefault="009D7AAE" w:rsidP="009D7AAE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D7AAE" w:rsidRDefault="009D7AAE" w:rsidP="009D7AAE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D7AAE" w:rsidRDefault="009D7AAE" w:rsidP="009D7AAE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D7AAE" w:rsidRDefault="009D7AAE" w:rsidP="009D7AAE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D7AAE" w:rsidRDefault="009D7AAE" w:rsidP="009D7AAE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D7AAE" w:rsidRDefault="009D7AAE" w:rsidP="009D7AAE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D7AAE" w:rsidRDefault="009D7AAE" w:rsidP="009D7AAE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D7AAE" w:rsidRDefault="009D7AAE" w:rsidP="009D7AAE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D7AAE" w:rsidRDefault="009D7AAE" w:rsidP="009D7AAE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D7AAE" w:rsidRDefault="009D7AAE" w:rsidP="009D7AAE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D7AAE" w:rsidRDefault="009D7AAE" w:rsidP="009D7AAE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F4204" w:rsidRDefault="00FF4204" w:rsidP="009D7AAE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F4204" w:rsidRDefault="00FF4204" w:rsidP="009D7AAE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F4204" w:rsidRDefault="00FF4204" w:rsidP="009D7AAE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F4204" w:rsidRDefault="00FF4204" w:rsidP="009D7AAE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F4204" w:rsidRDefault="00FF4204" w:rsidP="009D7AAE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F4204" w:rsidRDefault="00FF4204" w:rsidP="009D7AAE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F4204" w:rsidRDefault="00FF4204" w:rsidP="009D7AAE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F4204" w:rsidRDefault="00FF4204" w:rsidP="009D7AAE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D7AAE" w:rsidRPr="00BE02D4" w:rsidRDefault="009D7AAE" w:rsidP="009D7AAE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C02491" w:rsidRPr="00BE02D4" w:rsidRDefault="00C02491">
      <w:pPr>
        <w:shd w:val="clear" w:color="auto" w:fill="C0A154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1" w:name="comments"/>
      <w:bookmarkEnd w:id="1"/>
    </w:p>
    <w:sectPr w:rsidR="00C02491" w:rsidRPr="00BE02D4" w:rsidSect="000602D1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1F60"/>
    <w:multiLevelType w:val="multilevel"/>
    <w:tmpl w:val="D144D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D31D88"/>
    <w:multiLevelType w:val="multilevel"/>
    <w:tmpl w:val="77045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93C44"/>
    <w:multiLevelType w:val="multilevel"/>
    <w:tmpl w:val="7696C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9E780A"/>
    <w:multiLevelType w:val="multilevel"/>
    <w:tmpl w:val="B29E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356658"/>
    <w:multiLevelType w:val="multilevel"/>
    <w:tmpl w:val="FBF0A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BE02D4"/>
    <w:rsid w:val="000602D1"/>
    <w:rsid w:val="00652CA5"/>
    <w:rsid w:val="00747952"/>
    <w:rsid w:val="008147A5"/>
    <w:rsid w:val="009D7AAE"/>
    <w:rsid w:val="00BE02D4"/>
    <w:rsid w:val="00C02491"/>
    <w:rsid w:val="00DE5610"/>
    <w:rsid w:val="00FF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A5"/>
  </w:style>
  <w:style w:type="paragraph" w:styleId="3">
    <w:name w:val="heading 3"/>
    <w:basedOn w:val="a"/>
    <w:link w:val="30"/>
    <w:uiPriority w:val="9"/>
    <w:qFormat/>
    <w:rsid w:val="009D7AAE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D7AAE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2D4"/>
    <w:rPr>
      <w:color w:val="0000FF"/>
      <w:u w:val="single"/>
    </w:rPr>
  </w:style>
  <w:style w:type="character" w:styleId="a4">
    <w:name w:val="Strong"/>
    <w:basedOn w:val="a0"/>
    <w:uiPriority w:val="22"/>
    <w:qFormat/>
    <w:rsid w:val="00BE02D4"/>
    <w:rPr>
      <w:b/>
      <w:bCs/>
    </w:rPr>
  </w:style>
  <w:style w:type="character" w:customStyle="1" w:styleId="h2">
    <w:name w:val="h2"/>
    <w:basedOn w:val="a0"/>
    <w:rsid w:val="00BE02D4"/>
  </w:style>
  <w:style w:type="paragraph" w:styleId="a5">
    <w:name w:val="Balloon Text"/>
    <w:basedOn w:val="a"/>
    <w:link w:val="a6"/>
    <w:uiPriority w:val="99"/>
    <w:semiHidden/>
    <w:unhideWhenUsed/>
    <w:rsid w:val="00BE02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E02D4"/>
    <w:rPr>
      <w:rFonts w:ascii="Tahoma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rsid w:val="009D7AAE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40">
    <w:name w:val="หัวเรื่อง 4 อักขระ"/>
    <w:basedOn w:val="a0"/>
    <w:link w:val="4"/>
    <w:uiPriority w:val="9"/>
    <w:rsid w:val="009D7AAE"/>
    <w:rPr>
      <w:rFonts w:ascii="Angsana New" w:eastAsia="Times New Roman" w:hAnsi="Angsana New" w:cs="Angsana New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9D7AAE"/>
  </w:style>
  <w:style w:type="character" w:customStyle="1" w:styleId="post-author">
    <w:name w:val="post-author"/>
    <w:basedOn w:val="a0"/>
    <w:rsid w:val="009D7AAE"/>
  </w:style>
  <w:style w:type="character" w:customStyle="1" w:styleId="fn">
    <w:name w:val="fn"/>
    <w:basedOn w:val="a0"/>
    <w:rsid w:val="009D7AAE"/>
  </w:style>
  <w:style w:type="character" w:customStyle="1" w:styleId="post-timestamp">
    <w:name w:val="post-timestamp"/>
    <w:basedOn w:val="a0"/>
    <w:rsid w:val="009D7AAE"/>
  </w:style>
  <w:style w:type="character" w:customStyle="1" w:styleId="share-button-link-text">
    <w:name w:val="share-button-link-text"/>
    <w:basedOn w:val="a0"/>
    <w:rsid w:val="009D7A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1938">
                  <w:marLeft w:val="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8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65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2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5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97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72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7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9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0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4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2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5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26933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1042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7753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9452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3421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515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04502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192409">
              <w:marLeft w:val="0"/>
              <w:marRight w:val="0"/>
              <w:marTop w:val="136"/>
              <w:marBottom w:val="0"/>
              <w:divBdr>
                <w:top w:val="dashed" w:sz="6" w:space="7" w:color="77777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92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849245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3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8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2345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15684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</dc:creator>
  <cp:lastModifiedBy>Mr.Robin ThaiSakon</cp:lastModifiedBy>
  <cp:revision>5</cp:revision>
  <cp:lastPrinted>2019-07-02T11:29:00Z</cp:lastPrinted>
  <dcterms:created xsi:type="dcterms:W3CDTF">2019-07-02T11:24:00Z</dcterms:created>
  <dcterms:modified xsi:type="dcterms:W3CDTF">2019-07-02T11:56:00Z</dcterms:modified>
</cp:coreProperties>
</file>